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90"/>
        <w:tblW w:w="9750" w:type="dxa"/>
        <w:tblLayout w:type="fixed"/>
        <w:tblLook w:val="04A0"/>
      </w:tblPr>
      <w:tblGrid>
        <w:gridCol w:w="4930"/>
        <w:gridCol w:w="4820"/>
      </w:tblGrid>
      <w:tr w:rsidR="00065B84" w:rsidRPr="004413EF" w:rsidTr="00065B84">
        <w:tc>
          <w:tcPr>
            <w:tcW w:w="9747" w:type="dxa"/>
            <w:gridSpan w:val="2"/>
            <w:hideMark/>
          </w:tcPr>
          <w:p w:rsidR="00F1505A" w:rsidRPr="004413EF" w:rsidRDefault="00F1505A" w:rsidP="00F15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F1505A" w:rsidRPr="004413EF" w:rsidRDefault="00F1505A" w:rsidP="00F15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№1 ст. Хворостянка</w:t>
            </w:r>
          </w:p>
          <w:p w:rsidR="00F1505A" w:rsidRPr="004413EF" w:rsidRDefault="00F1505A" w:rsidP="00F15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Добринского муниципального района Липецкой области</w:t>
            </w:r>
          </w:p>
          <w:p w:rsidR="00065B84" w:rsidRPr="004413EF" w:rsidRDefault="00065B84" w:rsidP="00A71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5B84" w:rsidRPr="004413EF" w:rsidTr="00065B84">
        <w:tc>
          <w:tcPr>
            <w:tcW w:w="4928" w:type="dxa"/>
          </w:tcPr>
          <w:p w:rsidR="00065B84" w:rsidRPr="004413EF" w:rsidRDefault="00065B84" w:rsidP="00A71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065B84" w:rsidRPr="004413EF" w:rsidRDefault="00065B84" w:rsidP="00A715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>Принято  на педагогическом Совете</w:t>
            </w:r>
          </w:p>
          <w:p w:rsidR="00065B84" w:rsidRPr="004413EF" w:rsidRDefault="00065B84" w:rsidP="00A71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№4 от </w:t>
            </w:r>
            <w:r w:rsidR="00F1505A" w:rsidRPr="004413EF">
              <w:rPr>
                <w:rFonts w:ascii="Times New Roman" w:hAnsi="Times New Roman" w:cs="Times New Roman"/>
                <w:sz w:val="24"/>
                <w:szCs w:val="24"/>
              </w:rPr>
              <w:t>30.01.2017г</w:t>
            </w: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B84" w:rsidRPr="004413EF" w:rsidRDefault="00065B84" w:rsidP="00065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819" w:type="dxa"/>
          </w:tcPr>
          <w:p w:rsidR="00065B84" w:rsidRPr="004413EF" w:rsidRDefault="00065B84" w:rsidP="00A71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65B84" w:rsidRPr="004413EF" w:rsidRDefault="00F1505A" w:rsidP="00A715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>Утверждено  приказом № от 30.01.2017</w:t>
            </w:r>
            <w:r w:rsidR="00065B84" w:rsidRPr="004413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65B84" w:rsidRPr="004413EF" w:rsidRDefault="00065B84" w:rsidP="00A71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84" w:rsidRPr="004413EF" w:rsidRDefault="00065B84" w:rsidP="00F15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>Директор _________ Е.</w:t>
            </w:r>
            <w:r w:rsidR="00F1505A" w:rsidRPr="004413EF">
              <w:rPr>
                <w:rFonts w:ascii="Times New Roman" w:hAnsi="Times New Roman" w:cs="Times New Roman"/>
                <w:sz w:val="24"/>
                <w:szCs w:val="24"/>
              </w:rPr>
              <w:t>А. Коренькова</w:t>
            </w:r>
          </w:p>
        </w:tc>
      </w:tr>
    </w:tbl>
    <w:p w:rsidR="00065B84" w:rsidRPr="004413EF" w:rsidRDefault="00065B84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90"/>
        <w:tblW w:w="0" w:type="auto"/>
        <w:tblLayout w:type="fixed"/>
        <w:tblLook w:val="04A0"/>
      </w:tblPr>
      <w:tblGrid>
        <w:gridCol w:w="4928"/>
        <w:gridCol w:w="4643"/>
      </w:tblGrid>
      <w:tr w:rsidR="008D0159" w:rsidRPr="004413EF" w:rsidTr="008D0159">
        <w:tc>
          <w:tcPr>
            <w:tcW w:w="9571" w:type="dxa"/>
            <w:gridSpan w:val="2"/>
            <w:hideMark/>
          </w:tcPr>
          <w:p w:rsidR="008D0159" w:rsidRPr="004413EF" w:rsidRDefault="008D0159" w:rsidP="008D015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0159" w:rsidRPr="0004551D" w:rsidTr="008D0159">
        <w:tc>
          <w:tcPr>
            <w:tcW w:w="4928" w:type="dxa"/>
          </w:tcPr>
          <w:p w:rsidR="008D0159" w:rsidRPr="0004551D" w:rsidRDefault="008D0159" w:rsidP="0004551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643" w:type="dxa"/>
          </w:tcPr>
          <w:p w:rsidR="008D0159" w:rsidRPr="0004551D" w:rsidRDefault="008D0159" w:rsidP="0004551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4551D" w:rsidRDefault="0004551D" w:rsidP="0004551D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8D0159" w:rsidRPr="0004551D" w:rsidRDefault="00065B84" w:rsidP="0004551D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04551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Положение</w:t>
      </w:r>
    </w:p>
    <w:p w:rsidR="00D74AD3" w:rsidRDefault="0004551D" w:rsidP="0004551D">
      <w:pPr>
        <w:pStyle w:val="a7"/>
        <w:spacing w:line="276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9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0"/>
          <w:w w:val="91"/>
          <w:sz w:val="28"/>
          <w:szCs w:val="28"/>
        </w:rPr>
        <w:t xml:space="preserve">о </w:t>
      </w:r>
      <w:r w:rsidR="008D0159" w:rsidRPr="0004551D">
        <w:rPr>
          <w:rFonts w:ascii="Times New Roman" w:eastAsia="Times New Roman" w:hAnsi="Times New Roman" w:cs="Times New Roman"/>
          <w:bCs/>
          <w:color w:val="000000"/>
          <w:spacing w:val="-10"/>
          <w:w w:val="91"/>
          <w:sz w:val="28"/>
          <w:szCs w:val="28"/>
        </w:rPr>
        <w:t xml:space="preserve"> структуре, порядке разработки и реализации рабочих </w:t>
      </w:r>
      <w:r w:rsidR="008D0159" w:rsidRPr="0004551D">
        <w:rPr>
          <w:rFonts w:ascii="Times New Roman" w:eastAsia="Times New Roman" w:hAnsi="Times New Roman" w:cs="Times New Roman"/>
          <w:bCs/>
          <w:color w:val="000000"/>
          <w:spacing w:val="-11"/>
          <w:w w:val="91"/>
          <w:sz w:val="28"/>
          <w:szCs w:val="28"/>
        </w:rPr>
        <w:t xml:space="preserve">программ учебных курсов, предметов, дисциплин </w:t>
      </w:r>
      <w:r w:rsidR="008D0159" w:rsidRPr="0004551D">
        <w:rPr>
          <w:rFonts w:ascii="Times New Roman" w:hAnsi="Times New Roman" w:cs="Times New Roman"/>
          <w:bCs/>
          <w:color w:val="000000"/>
          <w:spacing w:val="-1"/>
          <w:w w:val="91"/>
          <w:sz w:val="28"/>
          <w:szCs w:val="28"/>
        </w:rPr>
        <w:t>(</w:t>
      </w:r>
      <w:r w:rsidR="008D0159" w:rsidRPr="0004551D">
        <w:rPr>
          <w:rFonts w:ascii="Times New Roman" w:eastAsia="Times New Roman" w:hAnsi="Times New Roman" w:cs="Times New Roman"/>
          <w:bCs/>
          <w:color w:val="000000"/>
          <w:spacing w:val="-1"/>
          <w:w w:val="91"/>
          <w:sz w:val="28"/>
          <w:szCs w:val="28"/>
        </w:rPr>
        <w:t>модулей)</w:t>
      </w:r>
    </w:p>
    <w:p w:rsidR="0004551D" w:rsidRPr="0004551D" w:rsidRDefault="0004551D" w:rsidP="0004551D">
      <w:pPr>
        <w:pStyle w:val="a7"/>
        <w:spacing w:line="276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pacing w:val="-1"/>
          <w:w w:val="91"/>
          <w:sz w:val="28"/>
          <w:szCs w:val="28"/>
        </w:rPr>
      </w:pPr>
    </w:p>
    <w:p w:rsidR="00D74AD3" w:rsidRPr="004413EF" w:rsidRDefault="00D74AD3" w:rsidP="00C45CE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3E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74AD3" w:rsidRPr="004413EF" w:rsidRDefault="00D74AD3" w:rsidP="00065B8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AD3" w:rsidRPr="004413EF" w:rsidRDefault="00D74AD3" w:rsidP="00065B84">
      <w:pPr>
        <w:numPr>
          <w:ilvl w:val="1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r w:rsidR="00F1505A" w:rsidRPr="004413EF">
        <w:rPr>
          <w:rFonts w:ascii="Times New Roman" w:hAnsi="Times New Roman" w:cs="Times New Roman"/>
          <w:sz w:val="24"/>
          <w:szCs w:val="24"/>
        </w:rPr>
        <w:t>с Федеральным законом от 29.12.2012 № 273-ФЗ "Об образовании в Российской Федерации"</w:t>
      </w:r>
      <w:r w:rsidRPr="004413EF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F1505A" w:rsidRPr="004413EF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4413EF">
        <w:rPr>
          <w:rFonts w:ascii="Times New Roman" w:hAnsi="Times New Roman" w:cs="Times New Roman"/>
          <w:sz w:val="24"/>
          <w:szCs w:val="24"/>
        </w:rPr>
        <w:t>и регламентирует порядок разработки и реализации рабочих программ учебных курсов, предметов, дисциплин (модулей) в соответствии с учебным планом и календарным учебным графиком.</w:t>
      </w:r>
    </w:p>
    <w:p w:rsidR="00D74AD3" w:rsidRPr="004413EF" w:rsidRDefault="00D74AD3" w:rsidP="00065B8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AD3" w:rsidRPr="004413EF" w:rsidRDefault="00D74AD3" w:rsidP="00065B84">
      <w:pPr>
        <w:numPr>
          <w:ilvl w:val="1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Рабочая программа учебных курсов, предметов, дисциплин (модулей) (далее – рабочая программа) – документ, созданный на основе примерной или авторской программы с учетом целей и задач образовательной программы </w:t>
      </w:r>
      <w:r w:rsidR="00F1505A" w:rsidRPr="004413EF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4413EF">
        <w:rPr>
          <w:rFonts w:ascii="Times New Roman" w:hAnsi="Times New Roman" w:cs="Times New Roman"/>
          <w:sz w:val="24"/>
          <w:szCs w:val="24"/>
        </w:rPr>
        <w:t>и отражающий пути реализации содержания учебных курсов, предметов, дисциплин (модулей), т.е. рабочая программа является локальным и индивидуальным (разработанной учителем для своей деятельности) документом.</w:t>
      </w:r>
    </w:p>
    <w:p w:rsidR="00D74AD3" w:rsidRPr="004413EF" w:rsidRDefault="00D74AD3" w:rsidP="00065B8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AD3" w:rsidRPr="004413EF" w:rsidRDefault="00D74AD3" w:rsidP="00065B84">
      <w:pPr>
        <w:numPr>
          <w:ilvl w:val="1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90412F" w:rsidRPr="004413EF">
        <w:rPr>
          <w:rFonts w:ascii="Times New Roman" w:hAnsi="Times New Roman" w:cs="Times New Roman"/>
          <w:sz w:val="24"/>
          <w:szCs w:val="24"/>
        </w:rPr>
        <w:t xml:space="preserve"> – это документ, который составляется с учетом особенностей</w:t>
      </w:r>
      <w:r w:rsidR="00F1505A" w:rsidRPr="004413EF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90412F" w:rsidRPr="004413EF">
        <w:rPr>
          <w:rFonts w:ascii="Times New Roman" w:hAnsi="Times New Roman" w:cs="Times New Roman"/>
          <w:sz w:val="24"/>
          <w:szCs w:val="24"/>
        </w:rPr>
        <w:t>, особенностей обучающихся конкретного класса (группы).</w:t>
      </w:r>
    </w:p>
    <w:p w:rsidR="0090412F" w:rsidRPr="004413EF" w:rsidRDefault="0090412F" w:rsidP="00065B8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12F" w:rsidRPr="004413EF" w:rsidRDefault="0090412F" w:rsidP="00065B84">
      <w:pPr>
        <w:numPr>
          <w:ilvl w:val="1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Рабочая программа составляется педагогом по определенному курсу, предмету, дисциплине (модулю) и рассчитана на учебный год</w:t>
      </w:r>
      <w:r w:rsidR="00F1505A" w:rsidRPr="004413EF">
        <w:rPr>
          <w:rFonts w:ascii="Times New Roman" w:hAnsi="Times New Roman" w:cs="Times New Roman"/>
          <w:sz w:val="24"/>
          <w:szCs w:val="24"/>
        </w:rPr>
        <w:t xml:space="preserve"> или уровень обучения</w:t>
      </w:r>
      <w:r w:rsidRPr="004413EF">
        <w:rPr>
          <w:rFonts w:ascii="Times New Roman" w:hAnsi="Times New Roman" w:cs="Times New Roman"/>
          <w:sz w:val="24"/>
          <w:szCs w:val="24"/>
        </w:rPr>
        <w:t>.</w:t>
      </w:r>
    </w:p>
    <w:p w:rsidR="0090412F" w:rsidRPr="004413EF" w:rsidRDefault="0090412F" w:rsidP="00065B8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12F" w:rsidRPr="004413EF" w:rsidRDefault="0090412F" w:rsidP="00065B84">
      <w:pPr>
        <w:numPr>
          <w:ilvl w:val="1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Рабочая программа должна быть рассчитана на часы, которые будут фактически проведены.</w:t>
      </w:r>
    </w:p>
    <w:p w:rsidR="00D74AD3" w:rsidRPr="004413EF" w:rsidRDefault="00D74AD3" w:rsidP="0006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AD3" w:rsidRPr="004413EF" w:rsidRDefault="00F66609" w:rsidP="00C45CE3">
      <w:pPr>
        <w:tabs>
          <w:tab w:val="left" w:pos="1005"/>
        </w:tabs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3EF">
        <w:rPr>
          <w:rFonts w:ascii="Times New Roman" w:hAnsi="Times New Roman" w:cs="Times New Roman"/>
          <w:b/>
          <w:sz w:val="24"/>
          <w:szCs w:val="24"/>
        </w:rPr>
        <w:t>2</w:t>
      </w:r>
      <w:r w:rsidR="00D74AD3" w:rsidRPr="004413EF">
        <w:rPr>
          <w:rFonts w:ascii="Times New Roman" w:hAnsi="Times New Roman" w:cs="Times New Roman"/>
          <w:b/>
          <w:sz w:val="24"/>
          <w:szCs w:val="24"/>
        </w:rPr>
        <w:t>. Структура рабочей программы</w:t>
      </w:r>
    </w:p>
    <w:p w:rsidR="00D74AD3" w:rsidRPr="004413EF" w:rsidRDefault="00F66609" w:rsidP="00065B84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2</w:t>
      </w:r>
      <w:r w:rsidR="00D74AD3" w:rsidRPr="004413EF">
        <w:rPr>
          <w:rFonts w:ascii="Times New Roman" w:hAnsi="Times New Roman" w:cs="Times New Roman"/>
          <w:sz w:val="24"/>
          <w:szCs w:val="24"/>
        </w:rPr>
        <w:t>.1. Структурой рабочей программы определяется форма представления учебн</w:t>
      </w:r>
      <w:r w:rsidR="0090412F" w:rsidRPr="004413EF">
        <w:rPr>
          <w:rFonts w:ascii="Times New Roman" w:hAnsi="Times New Roman" w:cs="Times New Roman"/>
          <w:sz w:val="24"/>
          <w:szCs w:val="24"/>
        </w:rPr>
        <w:t>ых курсов,</w:t>
      </w:r>
      <w:r w:rsidR="00D74AD3" w:rsidRPr="004413EF">
        <w:rPr>
          <w:rFonts w:ascii="Times New Roman" w:hAnsi="Times New Roman" w:cs="Times New Roman"/>
          <w:sz w:val="24"/>
          <w:szCs w:val="24"/>
        </w:rPr>
        <w:t xml:space="preserve"> пр</w:t>
      </w:r>
      <w:r w:rsidR="0090412F" w:rsidRPr="004413EF">
        <w:rPr>
          <w:rFonts w:ascii="Times New Roman" w:hAnsi="Times New Roman" w:cs="Times New Roman"/>
          <w:sz w:val="24"/>
          <w:szCs w:val="24"/>
        </w:rPr>
        <w:t>едметов, дисциплин (модулей</w:t>
      </w:r>
      <w:r w:rsidR="00D74AD3" w:rsidRPr="004413EF">
        <w:rPr>
          <w:rFonts w:ascii="Times New Roman" w:hAnsi="Times New Roman" w:cs="Times New Roman"/>
          <w:sz w:val="24"/>
          <w:szCs w:val="24"/>
        </w:rPr>
        <w:t>)</w:t>
      </w:r>
      <w:r w:rsidR="008E0C48" w:rsidRPr="004413EF">
        <w:rPr>
          <w:rFonts w:ascii="Times New Roman" w:hAnsi="Times New Roman" w:cs="Times New Roman"/>
          <w:sz w:val="24"/>
          <w:szCs w:val="24"/>
        </w:rPr>
        <w:t>,</w:t>
      </w:r>
      <w:r w:rsidR="00D74AD3" w:rsidRPr="004413EF">
        <w:rPr>
          <w:rFonts w:ascii="Times New Roman" w:hAnsi="Times New Roman" w:cs="Times New Roman"/>
          <w:sz w:val="24"/>
          <w:szCs w:val="24"/>
        </w:rPr>
        <w:t xml:space="preserve"> как целостной системы, отражающей  внутреннюю логику организации учебно-методического материала</w:t>
      </w:r>
      <w:r w:rsidRPr="004413EF">
        <w:rPr>
          <w:rFonts w:ascii="Times New Roman" w:hAnsi="Times New Roman" w:cs="Times New Roman"/>
          <w:sz w:val="24"/>
          <w:szCs w:val="24"/>
        </w:rPr>
        <w:t xml:space="preserve"> и </w:t>
      </w:r>
      <w:r w:rsidR="00D74AD3" w:rsidRPr="004413EF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Pr="004413EF">
        <w:rPr>
          <w:rFonts w:ascii="Times New Roman" w:hAnsi="Times New Roman" w:cs="Times New Roman"/>
          <w:sz w:val="24"/>
          <w:szCs w:val="24"/>
        </w:rPr>
        <w:t xml:space="preserve">в себя </w:t>
      </w:r>
      <w:r w:rsidR="00D74AD3" w:rsidRPr="004413EF">
        <w:rPr>
          <w:rFonts w:ascii="Times New Roman" w:hAnsi="Times New Roman" w:cs="Times New Roman"/>
          <w:sz w:val="24"/>
          <w:szCs w:val="24"/>
        </w:rPr>
        <w:t>следующие элементы:</w:t>
      </w:r>
    </w:p>
    <w:p w:rsidR="00D74AD3" w:rsidRPr="004413EF" w:rsidRDefault="00D74AD3" w:rsidP="00065B8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D74AD3" w:rsidRPr="004413EF" w:rsidRDefault="00D74AD3" w:rsidP="00065B8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Пояснительную записку.</w:t>
      </w:r>
    </w:p>
    <w:p w:rsidR="00D74AD3" w:rsidRPr="004413EF" w:rsidRDefault="00D74AD3" w:rsidP="00065B8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программы.</w:t>
      </w:r>
    </w:p>
    <w:p w:rsidR="00D74AD3" w:rsidRPr="004413EF" w:rsidRDefault="00D74AD3" w:rsidP="00065B8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Календарно-тематическое  планирование.</w:t>
      </w:r>
      <w:r w:rsidRPr="004413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4AD3" w:rsidRPr="004413EF" w:rsidRDefault="00D74AD3" w:rsidP="00065B8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Перечень работ (контрольных, лабораторных, практических и т.д.).</w:t>
      </w:r>
    </w:p>
    <w:p w:rsidR="00D74AD3" w:rsidRPr="004413EF" w:rsidRDefault="00D74AD3" w:rsidP="00065B8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Ресурсное обеспечение.</w:t>
      </w:r>
    </w:p>
    <w:p w:rsidR="00F66609" w:rsidRPr="004413EF" w:rsidRDefault="00F66609" w:rsidP="0006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09" w:rsidRPr="004413EF" w:rsidRDefault="00F66609" w:rsidP="0006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2.2. Каждый раздел рабочей программы строго обязателен, все структурные элементы программы должны быть четко выделены и соответствовать определенным требованиям к ним.</w:t>
      </w:r>
    </w:p>
    <w:p w:rsidR="00F66609" w:rsidRPr="004413EF" w:rsidRDefault="00F66609" w:rsidP="0006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09" w:rsidRPr="004413EF" w:rsidRDefault="00F66609" w:rsidP="0006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2.3. Пояснения к элементам структуры:</w:t>
      </w:r>
    </w:p>
    <w:p w:rsidR="003D22E0" w:rsidRPr="004413EF" w:rsidRDefault="003D22E0" w:rsidP="0006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AD3" w:rsidRPr="004413EF" w:rsidRDefault="00F66609" w:rsidP="0006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2.3.1. </w:t>
      </w:r>
      <w:r w:rsidR="00D74AD3" w:rsidRPr="004413EF">
        <w:rPr>
          <w:rFonts w:ascii="Times New Roman" w:hAnsi="Times New Roman" w:cs="Times New Roman"/>
          <w:sz w:val="24"/>
          <w:szCs w:val="24"/>
        </w:rPr>
        <w:t>На титульном листе указываются</w:t>
      </w:r>
      <w:r w:rsidRPr="004413EF">
        <w:rPr>
          <w:rFonts w:ascii="Times New Roman" w:hAnsi="Times New Roman" w:cs="Times New Roman"/>
          <w:sz w:val="24"/>
          <w:szCs w:val="24"/>
        </w:rPr>
        <w:t xml:space="preserve"> (П</w:t>
      </w:r>
      <w:r w:rsidR="00AF0B33" w:rsidRPr="004413EF">
        <w:rPr>
          <w:rFonts w:ascii="Times New Roman" w:hAnsi="Times New Roman" w:cs="Times New Roman"/>
          <w:sz w:val="24"/>
          <w:szCs w:val="24"/>
        </w:rPr>
        <w:t>РИЛОЖЕНИЕ</w:t>
      </w:r>
      <w:r w:rsidRPr="004413EF">
        <w:rPr>
          <w:rFonts w:ascii="Times New Roman" w:hAnsi="Times New Roman" w:cs="Times New Roman"/>
          <w:sz w:val="24"/>
          <w:szCs w:val="24"/>
        </w:rPr>
        <w:t xml:space="preserve"> 1)</w:t>
      </w:r>
      <w:r w:rsidR="00D74AD3" w:rsidRPr="004413EF">
        <w:rPr>
          <w:rFonts w:ascii="Times New Roman" w:hAnsi="Times New Roman" w:cs="Times New Roman"/>
          <w:sz w:val="24"/>
          <w:szCs w:val="24"/>
        </w:rPr>
        <w:t>:</w:t>
      </w:r>
    </w:p>
    <w:p w:rsidR="00F66609" w:rsidRPr="004413EF" w:rsidRDefault="008E0C48" w:rsidP="00065B84">
      <w:pPr>
        <w:pStyle w:val="a3"/>
        <w:numPr>
          <w:ilvl w:val="0"/>
          <w:numId w:val="12"/>
        </w:numPr>
        <w:shd w:val="clear" w:color="auto" w:fill="FFFFFF"/>
        <w:spacing w:before="10"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Н</w:t>
      </w:r>
      <w:r w:rsidR="00D74AD3"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аименование</w:t>
      </w:r>
      <w:r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образовательной организации</w:t>
      </w:r>
      <w:r w:rsidR="00F66609"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;</w:t>
      </w:r>
    </w:p>
    <w:p w:rsidR="00D74AD3" w:rsidRPr="004413EF" w:rsidRDefault="00F66609" w:rsidP="00065B84">
      <w:pPr>
        <w:pStyle w:val="a3"/>
        <w:numPr>
          <w:ilvl w:val="0"/>
          <w:numId w:val="12"/>
        </w:numPr>
        <w:shd w:val="clear" w:color="auto" w:fill="FFFFFF"/>
        <w:spacing w:before="10"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грифы </w:t>
      </w:r>
      <w:r w:rsidR="00B05FCA"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принятия </w:t>
      </w:r>
      <w:r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и </w:t>
      </w:r>
      <w:r w:rsidRPr="004413E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утверждения  </w:t>
      </w:r>
      <w:r w:rsidR="00BC734F" w:rsidRPr="004413E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р</w:t>
      </w:r>
      <w:r w:rsidRPr="004413E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абочей программы;</w:t>
      </w:r>
    </w:p>
    <w:p w:rsidR="00BC734F" w:rsidRPr="004413EF" w:rsidRDefault="00D74AD3" w:rsidP="00065B84">
      <w:pPr>
        <w:pStyle w:val="a3"/>
        <w:numPr>
          <w:ilvl w:val="0"/>
          <w:numId w:val="12"/>
        </w:numPr>
        <w:shd w:val="clear" w:color="auto" w:fill="FFFFFF"/>
        <w:spacing w:before="5"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название</w:t>
      </w:r>
      <w:r w:rsidR="00BC734F"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;</w:t>
      </w:r>
    </w:p>
    <w:p w:rsidR="00D74AD3" w:rsidRPr="004413EF" w:rsidRDefault="00D74AD3" w:rsidP="00065B84">
      <w:pPr>
        <w:pStyle w:val="a3"/>
        <w:numPr>
          <w:ilvl w:val="0"/>
          <w:numId w:val="12"/>
        </w:numPr>
        <w:shd w:val="clear" w:color="auto" w:fill="FFFFFF"/>
        <w:spacing w:before="5"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фамилия, имя, отчество учителя, </w:t>
      </w:r>
      <w:r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составителя </w:t>
      </w:r>
      <w:r w:rsidR="00F66609"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BC734F"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</w:t>
      </w:r>
      <w:r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абочей</w:t>
      </w:r>
      <w:r w:rsidR="00F66609"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программы; </w:t>
      </w:r>
    </w:p>
    <w:p w:rsidR="00D74AD3" w:rsidRPr="004413EF" w:rsidRDefault="00D74AD3" w:rsidP="00065B84">
      <w:pPr>
        <w:pStyle w:val="a3"/>
        <w:numPr>
          <w:ilvl w:val="0"/>
          <w:numId w:val="12"/>
        </w:numPr>
        <w:shd w:val="clear" w:color="auto" w:fill="FFFFFF"/>
        <w:spacing w:before="5"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год составления рабочей программы</w:t>
      </w:r>
      <w:r w:rsidR="00F66609"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.</w:t>
      </w:r>
    </w:p>
    <w:p w:rsidR="00D74AD3" w:rsidRPr="004413EF" w:rsidRDefault="00D74AD3" w:rsidP="00065B84">
      <w:pPr>
        <w:shd w:val="clear" w:color="auto" w:fill="FFFFFF"/>
        <w:spacing w:after="0" w:line="240" w:lineRule="auto"/>
        <w:ind w:left="82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</w:p>
    <w:p w:rsidR="00D74AD3" w:rsidRPr="004413EF" w:rsidRDefault="00F66609" w:rsidP="00065B84">
      <w:pPr>
        <w:pStyle w:val="a4"/>
        <w:spacing w:before="0" w:after="0"/>
        <w:jc w:val="both"/>
        <w:rPr>
          <w:sz w:val="24"/>
          <w:szCs w:val="24"/>
        </w:rPr>
      </w:pPr>
      <w:r w:rsidRPr="004413EF">
        <w:rPr>
          <w:sz w:val="24"/>
          <w:szCs w:val="24"/>
        </w:rPr>
        <w:t xml:space="preserve"> 2</w:t>
      </w:r>
      <w:r w:rsidR="00D74AD3" w:rsidRPr="004413EF">
        <w:rPr>
          <w:sz w:val="24"/>
          <w:szCs w:val="24"/>
        </w:rPr>
        <w:t>.3.</w:t>
      </w:r>
      <w:r w:rsidR="003D22E0" w:rsidRPr="004413EF">
        <w:rPr>
          <w:sz w:val="24"/>
          <w:szCs w:val="24"/>
        </w:rPr>
        <w:t>2.</w:t>
      </w:r>
      <w:r w:rsidR="00D74AD3" w:rsidRPr="004413EF">
        <w:rPr>
          <w:sz w:val="24"/>
          <w:szCs w:val="24"/>
        </w:rPr>
        <w:t xml:space="preserve"> Пояснительная записка должна содержать общую характеристику учебного </w:t>
      </w:r>
      <w:r w:rsidR="003D22E0" w:rsidRPr="004413EF">
        <w:rPr>
          <w:sz w:val="24"/>
          <w:szCs w:val="24"/>
        </w:rPr>
        <w:t xml:space="preserve">курса, </w:t>
      </w:r>
      <w:r w:rsidR="00D74AD3" w:rsidRPr="004413EF">
        <w:rPr>
          <w:sz w:val="24"/>
          <w:szCs w:val="24"/>
        </w:rPr>
        <w:t>предмета</w:t>
      </w:r>
      <w:r w:rsidR="003D22E0" w:rsidRPr="004413EF">
        <w:rPr>
          <w:sz w:val="24"/>
          <w:szCs w:val="24"/>
        </w:rPr>
        <w:t xml:space="preserve">, </w:t>
      </w:r>
      <w:r w:rsidR="00D74AD3" w:rsidRPr="004413EF">
        <w:rPr>
          <w:sz w:val="24"/>
          <w:szCs w:val="24"/>
        </w:rPr>
        <w:t>дисциплины</w:t>
      </w:r>
      <w:r w:rsidR="003D22E0" w:rsidRPr="004413EF">
        <w:rPr>
          <w:sz w:val="24"/>
          <w:szCs w:val="24"/>
        </w:rPr>
        <w:t xml:space="preserve"> (модуля</w:t>
      </w:r>
      <w:r w:rsidR="00D74AD3" w:rsidRPr="004413EF">
        <w:rPr>
          <w:sz w:val="24"/>
          <w:szCs w:val="24"/>
        </w:rPr>
        <w:t>) на данный учебный год</w:t>
      </w:r>
      <w:r w:rsidR="002A4951">
        <w:rPr>
          <w:sz w:val="24"/>
          <w:szCs w:val="24"/>
        </w:rPr>
        <w:t>, уровень образования</w:t>
      </w:r>
      <w:r w:rsidR="00D74AD3" w:rsidRPr="004413EF">
        <w:rPr>
          <w:sz w:val="24"/>
          <w:szCs w:val="24"/>
        </w:rPr>
        <w:t xml:space="preserve"> и раскрывать основные особенности ее изучения. В тексте пояснительной записки следует указать:</w:t>
      </w:r>
    </w:p>
    <w:p w:rsidR="000F1416" w:rsidRPr="004413EF" w:rsidRDefault="000F1416" w:rsidP="008E0C48">
      <w:pPr>
        <w:pStyle w:val="a3"/>
        <w:numPr>
          <w:ilvl w:val="0"/>
          <w:numId w:val="5"/>
        </w:numPr>
        <w:tabs>
          <w:tab w:val="clear" w:pos="13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sz w:val="24"/>
          <w:szCs w:val="24"/>
        </w:rPr>
        <w:t>перечень нормативных документов, на основании которых разработана рабочая программа;</w:t>
      </w:r>
    </w:p>
    <w:p w:rsidR="001E4BFC" w:rsidRPr="004413EF" w:rsidRDefault="00D74AD3" w:rsidP="008E0C48">
      <w:pPr>
        <w:numPr>
          <w:ilvl w:val="0"/>
          <w:numId w:val="5"/>
        </w:numPr>
        <w:tabs>
          <w:tab w:val="clear" w:pos="13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сведения об образовательной программе, взятой за основу, </w:t>
      </w:r>
      <w:r w:rsidR="00A66FE5" w:rsidRPr="004413EF">
        <w:rPr>
          <w:rFonts w:ascii="Times New Roman" w:hAnsi="Times New Roman" w:cs="Times New Roman"/>
          <w:sz w:val="24"/>
          <w:szCs w:val="24"/>
        </w:rPr>
        <w:t xml:space="preserve">аргументацию выбора авторской программы, </w:t>
      </w:r>
      <w:r w:rsidRPr="004413EF">
        <w:rPr>
          <w:rFonts w:ascii="Times New Roman" w:hAnsi="Times New Roman" w:cs="Times New Roman"/>
          <w:sz w:val="24"/>
          <w:szCs w:val="24"/>
        </w:rPr>
        <w:t>внесенные изменения и обоснование необходимости изменений;</w:t>
      </w:r>
    </w:p>
    <w:p w:rsidR="00D74AD3" w:rsidRPr="004413EF" w:rsidRDefault="00D74AD3" w:rsidP="008E0C48">
      <w:pPr>
        <w:numPr>
          <w:ilvl w:val="0"/>
          <w:numId w:val="5"/>
        </w:numPr>
        <w:tabs>
          <w:tab w:val="clear" w:pos="13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используемый учебно-методический комплект (с дополнениями и обоснованными исключениями);</w:t>
      </w:r>
    </w:p>
    <w:p w:rsidR="004641BB" w:rsidRPr="004413EF" w:rsidRDefault="00D74AD3" w:rsidP="008E0C48">
      <w:pPr>
        <w:numPr>
          <w:ilvl w:val="0"/>
          <w:numId w:val="5"/>
        </w:numPr>
        <w:tabs>
          <w:tab w:val="clear" w:pos="13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количество учебных часов, на которое рассчитана рабочая программа в соответствии с утвержденным учебным планом;</w:t>
      </w:r>
    </w:p>
    <w:p w:rsidR="004641BB" w:rsidRPr="004413EF" w:rsidRDefault="00B52C69" w:rsidP="008E0C48">
      <w:pPr>
        <w:numPr>
          <w:ilvl w:val="0"/>
          <w:numId w:val="5"/>
        </w:numPr>
        <w:tabs>
          <w:tab w:val="clear" w:pos="13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цели и задачи изучения предмета на конкретной ступени образования;</w:t>
      </w:r>
    </w:p>
    <w:p w:rsidR="004641BB" w:rsidRPr="004413EF" w:rsidRDefault="00B52C69" w:rsidP="008E0C48">
      <w:pPr>
        <w:numPr>
          <w:ilvl w:val="0"/>
          <w:numId w:val="5"/>
        </w:numPr>
        <w:tabs>
          <w:tab w:val="clear" w:pos="13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информацию об учебном курсе, предмете, дисциплине (модуле);</w:t>
      </w:r>
    </w:p>
    <w:p w:rsidR="004641BB" w:rsidRPr="004413EF" w:rsidRDefault="00D74AD3" w:rsidP="008E0C48">
      <w:pPr>
        <w:numPr>
          <w:ilvl w:val="0"/>
          <w:numId w:val="5"/>
        </w:numPr>
        <w:tabs>
          <w:tab w:val="clear" w:pos="13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используемые </w:t>
      </w:r>
      <w:r w:rsidR="00A66FE5" w:rsidRPr="004413EF">
        <w:rPr>
          <w:rFonts w:ascii="Times New Roman" w:hAnsi="Times New Roman" w:cs="Times New Roman"/>
          <w:sz w:val="24"/>
          <w:szCs w:val="24"/>
        </w:rPr>
        <w:t>виды уроков,</w:t>
      </w:r>
      <w:r w:rsidR="00B52C69" w:rsidRPr="004413EF">
        <w:rPr>
          <w:rFonts w:ascii="Times New Roman" w:hAnsi="Times New Roman" w:cs="Times New Roman"/>
          <w:sz w:val="24"/>
          <w:szCs w:val="24"/>
        </w:rPr>
        <w:t xml:space="preserve"> педагогические технологии обучения</w:t>
      </w:r>
      <w:r w:rsidR="00A66FE5" w:rsidRPr="004413EF">
        <w:rPr>
          <w:rFonts w:ascii="Times New Roman" w:hAnsi="Times New Roman" w:cs="Times New Roman"/>
          <w:sz w:val="24"/>
          <w:szCs w:val="24"/>
        </w:rPr>
        <w:t xml:space="preserve"> и виды контроля</w:t>
      </w:r>
      <w:r w:rsidR="00B52C69" w:rsidRPr="004413EF">
        <w:rPr>
          <w:rFonts w:ascii="Times New Roman" w:hAnsi="Times New Roman" w:cs="Times New Roman"/>
          <w:sz w:val="24"/>
          <w:szCs w:val="24"/>
        </w:rPr>
        <w:t>;</w:t>
      </w:r>
    </w:p>
    <w:p w:rsidR="002408F5" w:rsidRPr="004413EF" w:rsidRDefault="00D74AD3" w:rsidP="008E0C48">
      <w:pPr>
        <w:numPr>
          <w:ilvl w:val="0"/>
          <w:numId w:val="5"/>
        </w:numPr>
        <w:tabs>
          <w:tab w:val="clear" w:pos="13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требования к результатам обучения усвоения содержания</w:t>
      </w:r>
      <w:r w:rsidR="003B7D3B" w:rsidRPr="004413EF">
        <w:rPr>
          <w:rFonts w:ascii="Times New Roman" w:hAnsi="Times New Roman" w:cs="Times New Roman"/>
          <w:sz w:val="24"/>
          <w:szCs w:val="24"/>
        </w:rPr>
        <w:t xml:space="preserve"> учебного материала</w:t>
      </w:r>
      <w:r w:rsidR="002408F5" w:rsidRPr="004413EF">
        <w:rPr>
          <w:rFonts w:ascii="Times New Roman" w:hAnsi="Times New Roman" w:cs="Times New Roman"/>
          <w:sz w:val="24"/>
          <w:szCs w:val="24"/>
        </w:rPr>
        <w:t>, (с указани</w:t>
      </w:r>
      <w:r w:rsidR="008E0C48" w:rsidRPr="004413EF">
        <w:rPr>
          <w:rFonts w:ascii="Times New Roman" w:hAnsi="Times New Roman" w:cs="Times New Roman"/>
          <w:sz w:val="24"/>
          <w:szCs w:val="24"/>
        </w:rPr>
        <w:t>ем личностных, предметных и мета</w:t>
      </w:r>
      <w:r w:rsidR="002408F5" w:rsidRPr="004413EF">
        <w:rPr>
          <w:rFonts w:ascii="Times New Roman" w:hAnsi="Times New Roman" w:cs="Times New Roman"/>
          <w:sz w:val="24"/>
          <w:szCs w:val="24"/>
        </w:rPr>
        <w:t>предметных результатов для программ по ФГОС)</w:t>
      </w:r>
    </w:p>
    <w:p w:rsidR="00D74AD3" w:rsidRPr="004413EF" w:rsidRDefault="003B7D3B" w:rsidP="00065B84">
      <w:pPr>
        <w:tabs>
          <w:tab w:val="num" w:pos="0"/>
          <w:tab w:val="left" w:pos="10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D3" w:rsidRPr="004413EF" w:rsidRDefault="00F66609" w:rsidP="0006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2</w:t>
      </w:r>
      <w:r w:rsidR="003D22E0" w:rsidRPr="004413EF">
        <w:rPr>
          <w:rFonts w:ascii="Times New Roman" w:hAnsi="Times New Roman" w:cs="Times New Roman"/>
          <w:sz w:val="24"/>
          <w:szCs w:val="24"/>
        </w:rPr>
        <w:t>.3.3.</w:t>
      </w:r>
      <w:r w:rsidR="00D74AD3" w:rsidRPr="004413EF">
        <w:rPr>
          <w:rFonts w:ascii="Times New Roman" w:hAnsi="Times New Roman" w:cs="Times New Roman"/>
          <w:sz w:val="24"/>
          <w:szCs w:val="24"/>
        </w:rPr>
        <w:t xml:space="preserve"> Содержание программы. </w:t>
      </w:r>
    </w:p>
    <w:p w:rsidR="00D74AD3" w:rsidRPr="004413EF" w:rsidRDefault="00650E3B" w:rsidP="0006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     Данный раздел включает (ПРИЛОЖЕНИЕ 2)</w:t>
      </w:r>
    </w:p>
    <w:p w:rsidR="00D74AD3" w:rsidRPr="004413EF" w:rsidRDefault="00650E3B" w:rsidP="00065B8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="00D74AD3" w:rsidRPr="004413EF">
        <w:rPr>
          <w:rFonts w:ascii="Times New Roman" w:hAnsi="Times New Roman" w:cs="Times New Roman"/>
          <w:sz w:val="24"/>
          <w:szCs w:val="24"/>
        </w:rPr>
        <w:t xml:space="preserve"> разделов;</w:t>
      </w:r>
    </w:p>
    <w:p w:rsidR="00D74AD3" w:rsidRPr="004413EF" w:rsidRDefault="00650E3B" w:rsidP="00065B8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темы</w:t>
      </w:r>
      <w:r w:rsidR="00D74AD3" w:rsidRPr="004413EF">
        <w:rPr>
          <w:rFonts w:ascii="Times New Roman" w:hAnsi="Times New Roman" w:cs="Times New Roman"/>
          <w:sz w:val="24"/>
          <w:szCs w:val="24"/>
        </w:rPr>
        <w:t xml:space="preserve"> </w:t>
      </w:r>
      <w:r w:rsidRPr="004413EF">
        <w:rPr>
          <w:rFonts w:ascii="Times New Roman" w:hAnsi="Times New Roman" w:cs="Times New Roman"/>
          <w:sz w:val="24"/>
          <w:szCs w:val="24"/>
        </w:rPr>
        <w:t>разделов</w:t>
      </w:r>
      <w:r w:rsidR="00D74AD3" w:rsidRPr="004413EF">
        <w:rPr>
          <w:rFonts w:ascii="Times New Roman" w:hAnsi="Times New Roman" w:cs="Times New Roman"/>
          <w:sz w:val="24"/>
          <w:szCs w:val="24"/>
        </w:rPr>
        <w:t xml:space="preserve">  в соответствии  с примерной программой, реализующий федеральный компонент государственного образовательного стандарта общего образования по предмету;</w:t>
      </w:r>
    </w:p>
    <w:p w:rsidR="00D74AD3" w:rsidRPr="004413EF" w:rsidRDefault="00D74AD3" w:rsidP="00065B8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количество часов</w:t>
      </w:r>
      <w:r w:rsidR="00650E3B" w:rsidRPr="004413EF">
        <w:rPr>
          <w:rFonts w:ascii="Times New Roman" w:hAnsi="Times New Roman" w:cs="Times New Roman"/>
          <w:sz w:val="24"/>
          <w:szCs w:val="24"/>
        </w:rPr>
        <w:t>, отводимых на изучение раздела;</w:t>
      </w:r>
    </w:p>
    <w:p w:rsidR="00D74AD3" w:rsidRPr="004413EF" w:rsidRDefault="00650E3B" w:rsidP="00065B84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планируемые результаты (по каждому разделу</w:t>
      </w:r>
      <w:r w:rsidR="002408F5" w:rsidRPr="004413EF">
        <w:rPr>
          <w:rFonts w:ascii="Times New Roman" w:hAnsi="Times New Roman" w:cs="Times New Roman"/>
          <w:sz w:val="24"/>
          <w:szCs w:val="24"/>
        </w:rPr>
        <w:t xml:space="preserve">) с указанием: ученик должен знать, </w:t>
      </w:r>
      <w:r w:rsidR="00A66FE5" w:rsidRPr="004413EF">
        <w:rPr>
          <w:rFonts w:ascii="Times New Roman" w:hAnsi="Times New Roman" w:cs="Times New Roman"/>
          <w:sz w:val="24"/>
          <w:szCs w:val="24"/>
        </w:rPr>
        <w:t xml:space="preserve">ученик должен </w:t>
      </w:r>
      <w:r w:rsidR="002408F5" w:rsidRPr="004413EF">
        <w:rPr>
          <w:rFonts w:ascii="Times New Roman" w:hAnsi="Times New Roman" w:cs="Times New Roman"/>
          <w:sz w:val="24"/>
          <w:szCs w:val="24"/>
        </w:rPr>
        <w:t>уметь, (ученик научится, ученик получит возможность научиться   – для рабочих программ по ФГОС).</w:t>
      </w:r>
    </w:p>
    <w:p w:rsidR="00C43BCA" w:rsidRPr="004413EF" w:rsidRDefault="00C43BCA" w:rsidP="00065B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03A0" w:rsidRPr="004413EF" w:rsidRDefault="00F66609" w:rsidP="0006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74AD3" w:rsidRPr="004413EF">
        <w:rPr>
          <w:rFonts w:ascii="Times New Roman" w:hAnsi="Times New Roman" w:cs="Times New Roman"/>
          <w:sz w:val="24"/>
          <w:szCs w:val="24"/>
        </w:rPr>
        <w:t>.</w:t>
      </w:r>
      <w:r w:rsidR="00B30784" w:rsidRPr="004413EF">
        <w:rPr>
          <w:rFonts w:ascii="Times New Roman" w:hAnsi="Times New Roman" w:cs="Times New Roman"/>
          <w:sz w:val="24"/>
          <w:szCs w:val="24"/>
        </w:rPr>
        <w:t>3</w:t>
      </w:r>
      <w:r w:rsidR="00D74AD3" w:rsidRPr="004413EF">
        <w:rPr>
          <w:rFonts w:ascii="Times New Roman" w:hAnsi="Times New Roman" w:cs="Times New Roman"/>
          <w:sz w:val="24"/>
          <w:szCs w:val="24"/>
        </w:rPr>
        <w:t>.</w:t>
      </w:r>
      <w:r w:rsidR="00B30784" w:rsidRPr="004413EF">
        <w:rPr>
          <w:rFonts w:ascii="Times New Roman" w:hAnsi="Times New Roman" w:cs="Times New Roman"/>
          <w:sz w:val="24"/>
          <w:szCs w:val="24"/>
        </w:rPr>
        <w:t>4.</w:t>
      </w:r>
      <w:r w:rsidR="00D74AD3" w:rsidRPr="004413EF">
        <w:rPr>
          <w:rFonts w:ascii="Times New Roman" w:hAnsi="Times New Roman" w:cs="Times New Roman"/>
          <w:sz w:val="24"/>
          <w:szCs w:val="24"/>
        </w:rPr>
        <w:t xml:space="preserve">  В календарно-тематическом  планировании учитель указывает </w:t>
      </w:r>
      <w:r w:rsidR="002A4C66" w:rsidRPr="004413EF">
        <w:rPr>
          <w:rFonts w:ascii="Times New Roman" w:hAnsi="Times New Roman" w:cs="Times New Roman"/>
          <w:sz w:val="24"/>
          <w:szCs w:val="24"/>
        </w:rPr>
        <w:t xml:space="preserve">тему раздела, количество часов, отводимых на изучение раздела, </w:t>
      </w:r>
      <w:r w:rsidR="00D74AD3" w:rsidRPr="004413EF">
        <w:rPr>
          <w:rFonts w:ascii="Times New Roman" w:hAnsi="Times New Roman" w:cs="Times New Roman"/>
          <w:sz w:val="24"/>
          <w:szCs w:val="24"/>
        </w:rPr>
        <w:t xml:space="preserve">нумерацию уроков, позволяющих определить количество часов рабочей программы, отведенных на реализацию всей рабочей программы по учебному предмету на учебный год, </w:t>
      </w:r>
      <w:r w:rsidR="002A4C66" w:rsidRPr="004413EF">
        <w:rPr>
          <w:rFonts w:ascii="Times New Roman" w:hAnsi="Times New Roman" w:cs="Times New Roman"/>
          <w:sz w:val="24"/>
          <w:szCs w:val="24"/>
        </w:rPr>
        <w:t>темы уроков, количество часов, дата по плану, дата по факту и примечание.</w:t>
      </w:r>
    </w:p>
    <w:p w:rsidR="00D74AD3" w:rsidRPr="004413EF" w:rsidRDefault="00D74AD3" w:rsidP="0006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4AD3" w:rsidRPr="004413EF" w:rsidRDefault="00552741" w:rsidP="00065B84">
      <w:pPr>
        <w:pStyle w:val="a4"/>
        <w:spacing w:before="0" w:after="0"/>
        <w:jc w:val="both"/>
        <w:rPr>
          <w:color w:val="000000"/>
          <w:sz w:val="24"/>
          <w:szCs w:val="24"/>
        </w:rPr>
      </w:pPr>
      <w:r w:rsidRPr="004413EF">
        <w:rPr>
          <w:color w:val="000000"/>
          <w:sz w:val="24"/>
          <w:szCs w:val="24"/>
        </w:rPr>
        <w:t>2</w:t>
      </w:r>
      <w:r w:rsidR="00D74AD3" w:rsidRPr="004413EF">
        <w:rPr>
          <w:color w:val="000000"/>
          <w:sz w:val="24"/>
          <w:szCs w:val="24"/>
        </w:rPr>
        <w:t>.</w:t>
      </w:r>
      <w:r w:rsidR="00F34631" w:rsidRPr="004413EF">
        <w:rPr>
          <w:color w:val="000000"/>
          <w:sz w:val="24"/>
          <w:szCs w:val="24"/>
        </w:rPr>
        <w:t>3</w:t>
      </w:r>
      <w:r w:rsidR="00D74AD3" w:rsidRPr="004413EF">
        <w:rPr>
          <w:color w:val="000000"/>
          <w:sz w:val="24"/>
          <w:szCs w:val="24"/>
        </w:rPr>
        <w:t>.</w:t>
      </w:r>
      <w:r w:rsidR="00F34631" w:rsidRPr="004413EF">
        <w:rPr>
          <w:color w:val="000000"/>
          <w:sz w:val="24"/>
          <w:szCs w:val="24"/>
        </w:rPr>
        <w:t>5.</w:t>
      </w:r>
      <w:r w:rsidR="00D362F4" w:rsidRPr="004413EF">
        <w:rPr>
          <w:color w:val="000000"/>
          <w:sz w:val="24"/>
          <w:szCs w:val="24"/>
        </w:rPr>
        <w:t xml:space="preserve">  Столбец "Дата. План</w:t>
      </w:r>
      <w:r w:rsidR="00D74AD3" w:rsidRPr="004413EF">
        <w:rPr>
          <w:color w:val="000000"/>
          <w:sz w:val="24"/>
          <w:szCs w:val="24"/>
        </w:rPr>
        <w:t>" в календарно-тематическом планировании заполняется на основании расписания на четверть (учебный год). Столбец "Дата. Факт" заполняется постепенно в течение учебного года, при внесении записей в классный журнал.</w:t>
      </w:r>
      <w:r w:rsidR="00D23204" w:rsidRPr="004413EF">
        <w:rPr>
          <w:color w:val="000000"/>
          <w:sz w:val="24"/>
          <w:szCs w:val="24"/>
        </w:rPr>
        <w:t xml:space="preserve"> В столбце «Примечание»</w:t>
      </w:r>
      <w:r w:rsidR="007603A0" w:rsidRPr="004413EF">
        <w:rPr>
          <w:color w:val="000000"/>
          <w:sz w:val="24"/>
          <w:szCs w:val="24"/>
        </w:rPr>
        <w:t xml:space="preserve"> указывается причина корректировки</w:t>
      </w:r>
      <w:r w:rsidR="00D23204" w:rsidRPr="004413EF">
        <w:rPr>
          <w:color w:val="000000"/>
          <w:sz w:val="24"/>
          <w:szCs w:val="24"/>
        </w:rPr>
        <w:t>.</w:t>
      </w:r>
    </w:p>
    <w:p w:rsidR="00D74AD3" w:rsidRPr="004413EF" w:rsidRDefault="00D74AD3" w:rsidP="00065B84">
      <w:pPr>
        <w:pStyle w:val="a4"/>
        <w:spacing w:before="0" w:after="0"/>
        <w:jc w:val="both"/>
        <w:rPr>
          <w:color w:val="000000"/>
          <w:sz w:val="24"/>
          <w:szCs w:val="24"/>
        </w:rPr>
      </w:pPr>
    </w:p>
    <w:p w:rsidR="00D74AD3" w:rsidRPr="004413EF" w:rsidRDefault="00552741" w:rsidP="00065B84">
      <w:pPr>
        <w:pStyle w:val="a4"/>
        <w:spacing w:before="0" w:after="0"/>
        <w:jc w:val="both"/>
        <w:rPr>
          <w:color w:val="000000"/>
          <w:sz w:val="24"/>
          <w:szCs w:val="24"/>
        </w:rPr>
      </w:pPr>
      <w:r w:rsidRPr="004413EF">
        <w:rPr>
          <w:color w:val="000000"/>
          <w:sz w:val="24"/>
          <w:szCs w:val="24"/>
        </w:rPr>
        <w:t>2.</w:t>
      </w:r>
      <w:r w:rsidR="007603A0" w:rsidRPr="004413EF">
        <w:rPr>
          <w:color w:val="000000"/>
          <w:sz w:val="24"/>
          <w:szCs w:val="24"/>
        </w:rPr>
        <w:t>3</w:t>
      </w:r>
      <w:r w:rsidR="00D74AD3" w:rsidRPr="004413EF">
        <w:rPr>
          <w:color w:val="000000"/>
          <w:sz w:val="24"/>
          <w:szCs w:val="24"/>
        </w:rPr>
        <w:t>.</w:t>
      </w:r>
      <w:r w:rsidR="007603A0" w:rsidRPr="004413EF">
        <w:rPr>
          <w:color w:val="000000"/>
          <w:sz w:val="24"/>
          <w:szCs w:val="24"/>
        </w:rPr>
        <w:t>6.</w:t>
      </w:r>
      <w:r w:rsidR="00D74AD3" w:rsidRPr="004413EF">
        <w:rPr>
          <w:color w:val="000000"/>
          <w:sz w:val="24"/>
          <w:szCs w:val="24"/>
        </w:rPr>
        <w:t xml:space="preserve"> С целью выполнения программы учитель вправе вносить изменения в календарно-тематическое планирование в случае возникновения объективных причин: карантина, курсов, </w:t>
      </w:r>
      <w:r w:rsidR="007603A0" w:rsidRPr="004413EF">
        <w:rPr>
          <w:color w:val="000000"/>
          <w:sz w:val="24"/>
          <w:szCs w:val="24"/>
        </w:rPr>
        <w:t xml:space="preserve">временной нетрудоспособности </w:t>
      </w:r>
      <w:r w:rsidR="00D74AD3" w:rsidRPr="004413EF">
        <w:rPr>
          <w:color w:val="000000"/>
          <w:sz w:val="24"/>
          <w:szCs w:val="24"/>
        </w:rPr>
        <w:t>учителя, участия в соревнованиях, семинарах и др. путём объединения тем или за счёт резервных уроков, если такие предусмотрены в календарно-тематическом планировании.</w:t>
      </w:r>
    </w:p>
    <w:p w:rsidR="00D74AD3" w:rsidRPr="004413EF" w:rsidRDefault="00D74AD3" w:rsidP="00065B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4AD3" w:rsidRPr="004413EF" w:rsidRDefault="00552741" w:rsidP="00065B84">
      <w:pPr>
        <w:pStyle w:val="a4"/>
        <w:spacing w:before="0" w:after="0"/>
        <w:jc w:val="both"/>
        <w:rPr>
          <w:color w:val="000000"/>
          <w:sz w:val="24"/>
          <w:szCs w:val="24"/>
        </w:rPr>
      </w:pPr>
      <w:r w:rsidRPr="004413EF">
        <w:rPr>
          <w:sz w:val="24"/>
          <w:szCs w:val="24"/>
        </w:rPr>
        <w:t>2</w:t>
      </w:r>
      <w:r w:rsidR="00D74AD3" w:rsidRPr="004413EF">
        <w:rPr>
          <w:sz w:val="24"/>
          <w:szCs w:val="24"/>
        </w:rPr>
        <w:t>.</w:t>
      </w:r>
      <w:r w:rsidRPr="004413EF">
        <w:rPr>
          <w:sz w:val="24"/>
          <w:szCs w:val="24"/>
        </w:rPr>
        <w:t>3</w:t>
      </w:r>
      <w:r w:rsidR="00D74AD3" w:rsidRPr="004413EF">
        <w:rPr>
          <w:sz w:val="24"/>
          <w:szCs w:val="24"/>
        </w:rPr>
        <w:t>.</w:t>
      </w:r>
      <w:r w:rsidR="007603A0" w:rsidRPr="004413EF">
        <w:rPr>
          <w:color w:val="000000"/>
          <w:spacing w:val="-14"/>
          <w:sz w:val="24"/>
          <w:szCs w:val="24"/>
        </w:rPr>
        <w:t xml:space="preserve">7.  </w:t>
      </w:r>
      <w:r w:rsidR="00D74AD3" w:rsidRPr="004413EF">
        <w:rPr>
          <w:color w:val="000000"/>
          <w:spacing w:val="-14"/>
          <w:sz w:val="24"/>
          <w:szCs w:val="24"/>
        </w:rPr>
        <w:t xml:space="preserve">Перечень работ (контрольных, лабораторных, практических и т.д.) отражает количество работ за учебный год и их тематику. </w:t>
      </w:r>
      <w:r w:rsidR="00D74AD3" w:rsidRPr="004413EF">
        <w:rPr>
          <w:color w:val="000000"/>
          <w:sz w:val="24"/>
          <w:szCs w:val="24"/>
        </w:rPr>
        <w:t>Учитель вправе вносить изменения в запланированное количество контрольных работ в случае проведения в это же время адм</w:t>
      </w:r>
      <w:r w:rsidR="00B05FCA" w:rsidRPr="004413EF">
        <w:rPr>
          <w:color w:val="000000"/>
          <w:sz w:val="24"/>
          <w:szCs w:val="24"/>
        </w:rPr>
        <w:t>инистративных контрольных работ</w:t>
      </w:r>
      <w:r w:rsidR="00D74AD3" w:rsidRPr="004413EF">
        <w:rPr>
          <w:color w:val="000000"/>
          <w:sz w:val="24"/>
          <w:szCs w:val="24"/>
        </w:rPr>
        <w:t>.</w:t>
      </w:r>
    </w:p>
    <w:p w:rsidR="00D74AD3" w:rsidRPr="004413EF" w:rsidRDefault="00D74AD3" w:rsidP="0006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AD3" w:rsidRPr="004413EF" w:rsidRDefault="00552741" w:rsidP="00065B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2</w:t>
      </w:r>
      <w:r w:rsidR="00D74AD3" w:rsidRPr="004413EF">
        <w:rPr>
          <w:rFonts w:ascii="Times New Roman" w:hAnsi="Times New Roman" w:cs="Times New Roman"/>
          <w:sz w:val="24"/>
          <w:szCs w:val="24"/>
        </w:rPr>
        <w:t>.</w:t>
      </w:r>
      <w:r w:rsidRPr="004413EF">
        <w:rPr>
          <w:rFonts w:ascii="Times New Roman" w:hAnsi="Times New Roman" w:cs="Times New Roman"/>
          <w:sz w:val="24"/>
          <w:szCs w:val="24"/>
        </w:rPr>
        <w:t>3</w:t>
      </w:r>
      <w:r w:rsidR="00D74AD3" w:rsidRPr="004413EF">
        <w:rPr>
          <w:rFonts w:ascii="Times New Roman" w:hAnsi="Times New Roman" w:cs="Times New Roman"/>
          <w:sz w:val="24"/>
          <w:szCs w:val="24"/>
        </w:rPr>
        <w:t>.</w:t>
      </w:r>
      <w:r w:rsidR="007603A0" w:rsidRPr="004413EF">
        <w:rPr>
          <w:rFonts w:ascii="Times New Roman" w:hAnsi="Times New Roman" w:cs="Times New Roman"/>
          <w:sz w:val="24"/>
          <w:szCs w:val="24"/>
        </w:rPr>
        <w:t xml:space="preserve">8. </w:t>
      </w:r>
      <w:r w:rsidR="00D74AD3" w:rsidRPr="004413EF">
        <w:rPr>
          <w:rFonts w:ascii="Times New Roman" w:hAnsi="Times New Roman" w:cs="Times New Roman"/>
          <w:sz w:val="24"/>
          <w:szCs w:val="24"/>
        </w:rPr>
        <w:t xml:space="preserve"> Ресурсное обеспечение  должно быть представлено:</w:t>
      </w:r>
    </w:p>
    <w:p w:rsidR="00D74AD3" w:rsidRPr="004413EF" w:rsidRDefault="007603A0" w:rsidP="00065B84">
      <w:pPr>
        <w:numPr>
          <w:ilvl w:val="0"/>
          <w:numId w:val="7"/>
        </w:numPr>
        <w:tabs>
          <w:tab w:val="clear" w:pos="928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п</w:t>
      </w:r>
      <w:r w:rsidR="00D74AD3" w:rsidRPr="004413EF">
        <w:rPr>
          <w:rFonts w:ascii="Times New Roman" w:hAnsi="Times New Roman" w:cs="Times New Roman"/>
          <w:sz w:val="24"/>
          <w:szCs w:val="24"/>
        </w:rPr>
        <w:t>еречнем рекомендуемой и обязательной учебной, научно-популярной, справочной, методической и специальной литературы (в том числе на электронных носителях) по учебному предмету для педагогического работника и обучающихся;</w:t>
      </w:r>
    </w:p>
    <w:p w:rsidR="00D74AD3" w:rsidRPr="004413EF" w:rsidRDefault="007603A0" w:rsidP="00065B84">
      <w:pPr>
        <w:numPr>
          <w:ilvl w:val="0"/>
          <w:numId w:val="7"/>
        </w:numPr>
        <w:tabs>
          <w:tab w:val="clear" w:pos="928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п</w:t>
      </w:r>
      <w:r w:rsidR="00D74AD3" w:rsidRPr="004413EF">
        <w:rPr>
          <w:rFonts w:ascii="Times New Roman" w:hAnsi="Times New Roman" w:cs="Times New Roman"/>
          <w:sz w:val="24"/>
          <w:szCs w:val="24"/>
        </w:rPr>
        <w:t xml:space="preserve">еречнем литературы, используемой педагогом при составлении рабочей  программы и организации образовательного процесса. </w:t>
      </w:r>
    </w:p>
    <w:p w:rsidR="00B05FCA" w:rsidRPr="004413EF" w:rsidRDefault="00B05FCA" w:rsidP="00065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FCA" w:rsidRPr="004413EF" w:rsidRDefault="00B05FCA" w:rsidP="00C45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3EF">
        <w:rPr>
          <w:rFonts w:ascii="Times New Roman" w:hAnsi="Times New Roman" w:cs="Times New Roman"/>
          <w:b/>
          <w:sz w:val="24"/>
          <w:szCs w:val="24"/>
        </w:rPr>
        <w:t>3. Структура рабочей программы</w:t>
      </w:r>
    </w:p>
    <w:p w:rsidR="00C43BCA" w:rsidRPr="004413EF" w:rsidRDefault="00552741" w:rsidP="00065B84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3EF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C43BCA" w:rsidRPr="004413EF">
        <w:rPr>
          <w:rFonts w:ascii="Times New Roman" w:hAnsi="Times New Roman" w:cs="Times New Roman"/>
          <w:b/>
          <w:sz w:val="24"/>
          <w:szCs w:val="24"/>
        </w:rPr>
        <w:t>Формат</w:t>
      </w:r>
    </w:p>
    <w:p w:rsidR="00C43BCA" w:rsidRPr="004413EF" w:rsidRDefault="00C43BCA" w:rsidP="00065B84">
      <w:pPr>
        <w:tabs>
          <w:tab w:val="left" w:pos="1418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Рабочая программа должна быть выполнена на одной стороне листа белой бумаги формата А4. Расположение - </w:t>
      </w:r>
      <w:r w:rsidRPr="004413EF">
        <w:rPr>
          <w:rFonts w:ascii="Times New Roman" w:hAnsi="Times New Roman" w:cs="Times New Roman"/>
          <w:b/>
          <w:sz w:val="24"/>
          <w:szCs w:val="24"/>
        </w:rPr>
        <w:t>«Книжная страница»,</w:t>
      </w:r>
      <w:r w:rsidRPr="004413EF">
        <w:rPr>
          <w:rFonts w:ascii="Times New Roman" w:hAnsi="Times New Roman" w:cs="Times New Roman"/>
          <w:sz w:val="24"/>
          <w:szCs w:val="24"/>
        </w:rPr>
        <w:t xml:space="preserve"> междустрочный интервал -  </w:t>
      </w:r>
      <w:r w:rsidR="00B05FCA" w:rsidRPr="004413EF">
        <w:rPr>
          <w:rFonts w:ascii="Times New Roman" w:hAnsi="Times New Roman" w:cs="Times New Roman"/>
          <w:b/>
          <w:sz w:val="24"/>
          <w:szCs w:val="24"/>
        </w:rPr>
        <w:t>1,15</w:t>
      </w:r>
      <w:r w:rsidRPr="004413EF">
        <w:rPr>
          <w:rFonts w:ascii="Times New Roman" w:hAnsi="Times New Roman" w:cs="Times New Roman"/>
          <w:b/>
          <w:sz w:val="24"/>
          <w:szCs w:val="24"/>
        </w:rPr>
        <w:t>,</w:t>
      </w:r>
      <w:r w:rsidRPr="004413EF">
        <w:rPr>
          <w:rFonts w:ascii="Times New Roman" w:hAnsi="Times New Roman" w:cs="Times New Roman"/>
          <w:sz w:val="24"/>
          <w:szCs w:val="24"/>
        </w:rPr>
        <w:t xml:space="preserve"> выравнивание текста - </w:t>
      </w:r>
      <w:r w:rsidRPr="004413EF">
        <w:rPr>
          <w:rFonts w:ascii="Times New Roman" w:hAnsi="Times New Roman" w:cs="Times New Roman"/>
          <w:b/>
          <w:sz w:val="24"/>
          <w:szCs w:val="24"/>
        </w:rPr>
        <w:t xml:space="preserve">по ширине.  </w:t>
      </w:r>
      <w:r w:rsidRPr="004413EF">
        <w:rPr>
          <w:rFonts w:ascii="Times New Roman" w:hAnsi="Times New Roman" w:cs="Times New Roman"/>
          <w:sz w:val="24"/>
          <w:szCs w:val="24"/>
        </w:rPr>
        <w:t xml:space="preserve">Цвет шрифта должен быть черным, размер </w:t>
      </w:r>
      <w:r w:rsidR="00166AFE" w:rsidRPr="004413EF">
        <w:rPr>
          <w:rFonts w:ascii="Times New Roman" w:hAnsi="Times New Roman" w:cs="Times New Roman"/>
          <w:sz w:val="24"/>
          <w:szCs w:val="24"/>
        </w:rPr>
        <w:t>–</w:t>
      </w:r>
      <w:r w:rsidRPr="004413EF">
        <w:rPr>
          <w:rFonts w:ascii="Times New Roman" w:hAnsi="Times New Roman" w:cs="Times New Roman"/>
          <w:sz w:val="24"/>
          <w:szCs w:val="24"/>
        </w:rPr>
        <w:t xml:space="preserve"> </w:t>
      </w:r>
      <w:r w:rsidRPr="004413EF">
        <w:rPr>
          <w:rFonts w:ascii="Times New Roman" w:hAnsi="Times New Roman" w:cs="Times New Roman"/>
          <w:b/>
          <w:sz w:val="24"/>
          <w:szCs w:val="24"/>
        </w:rPr>
        <w:t>14</w:t>
      </w:r>
      <w:r w:rsidR="00166AFE" w:rsidRPr="00441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AFE" w:rsidRPr="004413EF">
        <w:rPr>
          <w:rFonts w:ascii="Times New Roman" w:hAnsi="Times New Roman" w:cs="Times New Roman"/>
          <w:sz w:val="24"/>
          <w:szCs w:val="24"/>
        </w:rPr>
        <w:t>(в таблице -12)</w:t>
      </w:r>
      <w:r w:rsidR="00166AFE" w:rsidRPr="004413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13EF">
        <w:rPr>
          <w:rFonts w:ascii="Times New Roman" w:hAnsi="Times New Roman" w:cs="Times New Roman"/>
          <w:sz w:val="24"/>
          <w:szCs w:val="24"/>
        </w:rPr>
        <w:t xml:space="preserve">Гарнитура шрифта основного текста — </w:t>
      </w:r>
      <w:r w:rsidRPr="004413EF">
        <w:rPr>
          <w:rFonts w:ascii="Times New Roman" w:hAnsi="Times New Roman" w:cs="Times New Roman"/>
          <w:b/>
          <w:sz w:val="24"/>
          <w:szCs w:val="24"/>
        </w:rPr>
        <w:t>«Times New Roman».</w:t>
      </w:r>
      <w:r w:rsidRPr="004413EF">
        <w:rPr>
          <w:rFonts w:ascii="Times New Roman" w:hAnsi="Times New Roman" w:cs="Times New Roman"/>
          <w:sz w:val="24"/>
          <w:szCs w:val="24"/>
        </w:rPr>
        <w:t xml:space="preserve"> Размеры полей (не менее): </w:t>
      </w:r>
      <w:r w:rsidRPr="004413EF">
        <w:rPr>
          <w:rFonts w:ascii="Times New Roman" w:hAnsi="Times New Roman" w:cs="Times New Roman"/>
          <w:b/>
          <w:sz w:val="24"/>
          <w:szCs w:val="24"/>
        </w:rPr>
        <w:t>правое — 15 мм,  верхнее, нижнее  — 20 мм, левое – 30 мм.</w:t>
      </w:r>
      <w:r w:rsidRPr="004413EF">
        <w:rPr>
          <w:rFonts w:ascii="Times New Roman" w:hAnsi="Times New Roman" w:cs="Times New Roman"/>
          <w:sz w:val="24"/>
          <w:szCs w:val="24"/>
        </w:rPr>
        <w:t xml:space="preserve"> К</w:t>
      </w:r>
      <w:r w:rsidRPr="004413EF">
        <w:rPr>
          <w:rFonts w:ascii="Times New Roman" w:eastAsia="MS Mincho" w:hAnsi="Times New Roman" w:cs="Times New Roman"/>
          <w:sz w:val="24"/>
          <w:szCs w:val="24"/>
        </w:rPr>
        <w:t xml:space="preserve">аждый абзац должен начинаться с красной строки. </w:t>
      </w:r>
      <w:r w:rsidR="00166AFE" w:rsidRPr="004413E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43BCA" w:rsidRPr="004413EF" w:rsidRDefault="00552741" w:rsidP="00065B84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3EF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C43BCA" w:rsidRPr="004413EF">
        <w:rPr>
          <w:rFonts w:ascii="Times New Roman" w:hAnsi="Times New Roman" w:cs="Times New Roman"/>
          <w:b/>
          <w:sz w:val="24"/>
          <w:szCs w:val="24"/>
        </w:rPr>
        <w:t>Заголовки</w:t>
      </w:r>
    </w:p>
    <w:p w:rsidR="00C43BCA" w:rsidRPr="004413EF" w:rsidRDefault="00C43BCA" w:rsidP="00065B84">
      <w:pPr>
        <w:spacing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Заголовки структурных элементов программы и разделов следует располагать слева строки без точки в конце</w:t>
      </w:r>
      <w:r w:rsidR="00552741" w:rsidRPr="004413EF">
        <w:rPr>
          <w:rFonts w:ascii="Times New Roman" w:hAnsi="Times New Roman" w:cs="Times New Roman"/>
          <w:sz w:val="24"/>
          <w:szCs w:val="24"/>
        </w:rPr>
        <w:t>,</w:t>
      </w:r>
      <w:r w:rsidRPr="004413EF">
        <w:rPr>
          <w:rFonts w:ascii="Times New Roman" w:hAnsi="Times New Roman" w:cs="Times New Roman"/>
          <w:sz w:val="24"/>
          <w:szCs w:val="24"/>
        </w:rPr>
        <w:t xml:space="preserve"> и печатать прописными буквами, не подчеркивая. От текста заголовки отделяются сверху и снизу  двумя интервалами. Если заголовок включает несколько предложений, их разделяют точками.</w:t>
      </w:r>
      <w:r w:rsidR="00166AFE" w:rsidRPr="004413EF">
        <w:rPr>
          <w:rFonts w:ascii="Times New Roman" w:hAnsi="Times New Roman" w:cs="Times New Roman"/>
          <w:sz w:val="24"/>
          <w:szCs w:val="24"/>
        </w:rPr>
        <w:t xml:space="preserve"> Если в тексте используется перечисление, каждое из них начинается с новой строки, отмечается маркером, разделяется точкой с запятой. Разделы в пояснительной записки отделяются друг от друга двумя пробелами, информация внутри раздела – одним пробелом. </w:t>
      </w:r>
      <w:r w:rsidRPr="004413EF">
        <w:rPr>
          <w:rFonts w:ascii="Times New Roman" w:hAnsi="Times New Roman" w:cs="Times New Roman"/>
          <w:sz w:val="24"/>
          <w:szCs w:val="24"/>
        </w:rPr>
        <w:t>Переносы слов в заголовках не допускаются.</w:t>
      </w:r>
    </w:p>
    <w:p w:rsidR="00C43BCA" w:rsidRPr="004413EF" w:rsidRDefault="00552741" w:rsidP="00065B84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3EF"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C43BCA" w:rsidRPr="004413EF">
        <w:rPr>
          <w:rFonts w:ascii="Times New Roman" w:hAnsi="Times New Roman" w:cs="Times New Roman"/>
          <w:b/>
          <w:sz w:val="24"/>
          <w:szCs w:val="24"/>
        </w:rPr>
        <w:t xml:space="preserve">Нумерация            </w:t>
      </w:r>
    </w:p>
    <w:p w:rsidR="00C43BCA" w:rsidRPr="004413EF" w:rsidRDefault="00C43BCA" w:rsidP="00065B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lastRenderedPageBreak/>
        <w:t>Страницы следует нумеровать арабскими цифрами. Номер страницы проставляют в центре нижней части листа без точки. На титульном листе номер не проставляют.</w:t>
      </w:r>
    </w:p>
    <w:p w:rsidR="00D74AD3" w:rsidRPr="004413EF" w:rsidRDefault="00D74AD3" w:rsidP="00065B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74AD3" w:rsidRPr="004413EF" w:rsidRDefault="00D74AD3" w:rsidP="00C45C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3EF">
        <w:rPr>
          <w:rFonts w:ascii="Times New Roman" w:hAnsi="Times New Roman" w:cs="Times New Roman"/>
          <w:b/>
          <w:sz w:val="24"/>
          <w:szCs w:val="24"/>
        </w:rPr>
        <w:t>4. Порядок</w:t>
      </w:r>
      <w:r w:rsidR="00683C87" w:rsidRPr="004413EF">
        <w:rPr>
          <w:rFonts w:ascii="Times New Roman" w:hAnsi="Times New Roman" w:cs="Times New Roman"/>
          <w:b/>
          <w:sz w:val="24"/>
          <w:szCs w:val="24"/>
        </w:rPr>
        <w:t xml:space="preserve"> утверждения программ, учебных курсов, предметов, дисциплин (модулей).</w:t>
      </w:r>
    </w:p>
    <w:p w:rsidR="00D74AD3" w:rsidRPr="004413EF" w:rsidRDefault="00D74AD3" w:rsidP="00065B84">
      <w:pPr>
        <w:numPr>
          <w:ilvl w:val="1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Рабочая программа утверждается ежегодно в нача</w:t>
      </w:r>
      <w:r w:rsidR="00552741" w:rsidRPr="004413EF">
        <w:rPr>
          <w:rFonts w:ascii="Times New Roman" w:hAnsi="Times New Roman" w:cs="Times New Roman"/>
          <w:sz w:val="24"/>
          <w:szCs w:val="24"/>
        </w:rPr>
        <w:t xml:space="preserve">ле учебного года приказом    </w:t>
      </w:r>
      <w:r w:rsidRPr="004413EF">
        <w:rPr>
          <w:rFonts w:ascii="Times New Roman" w:hAnsi="Times New Roman" w:cs="Times New Roman"/>
          <w:sz w:val="24"/>
          <w:szCs w:val="24"/>
        </w:rPr>
        <w:t>директора образовательно</w:t>
      </w:r>
      <w:r w:rsidR="002A4951">
        <w:rPr>
          <w:rFonts w:ascii="Times New Roman" w:hAnsi="Times New Roman" w:cs="Times New Roman"/>
          <w:sz w:val="24"/>
          <w:szCs w:val="24"/>
        </w:rPr>
        <w:t>й</w:t>
      </w:r>
      <w:r w:rsidR="008E0C48" w:rsidRPr="004413E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413EF">
        <w:rPr>
          <w:rFonts w:ascii="Times New Roman" w:hAnsi="Times New Roman" w:cs="Times New Roman"/>
          <w:sz w:val="24"/>
          <w:szCs w:val="24"/>
        </w:rPr>
        <w:t>.</w:t>
      </w:r>
    </w:p>
    <w:p w:rsidR="008E0C48" w:rsidRPr="004413EF" w:rsidRDefault="00354156" w:rsidP="00065B84">
      <w:pPr>
        <w:numPr>
          <w:ilvl w:val="1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</w:t>
      </w:r>
      <w:r w:rsidR="00111EAA" w:rsidRPr="004413EF">
        <w:rPr>
          <w:rFonts w:ascii="Times New Roman" w:hAnsi="Times New Roman" w:cs="Times New Roman"/>
          <w:sz w:val="24"/>
          <w:szCs w:val="24"/>
        </w:rPr>
        <w:t>До 20.08 текущего года у</w:t>
      </w:r>
      <w:r w:rsidRPr="004413EF">
        <w:rPr>
          <w:rFonts w:ascii="Times New Roman" w:hAnsi="Times New Roman" w:cs="Times New Roman"/>
          <w:sz w:val="24"/>
          <w:szCs w:val="24"/>
        </w:rPr>
        <w:t xml:space="preserve">чителя предметники сдают разработанные программы руководителям методических объединений. </w:t>
      </w:r>
      <w:r w:rsidR="00956A8A" w:rsidRPr="004413EF">
        <w:rPr>
          <w:rFonts w:ascii="Times New Roman" w:hAnsi="Times New Roman" w:cs="Times New Roman"/>
          <w:sz w:val="24"/>
          <w:szCs w:val="24"/>
        </w:rPr>
        <w:t>В период с 20.08 по 27</w:t>
      </w:r>
      <w:r w:rsidRPr="004413EF">
        <w:rPr>
          <w:rFonts w:ascii="Times New Roman" w:hAnsi="Times New Roman" w:cs="Times New Roman"/>
          <w:sz w:val="24"/>
          <w:szCs w:val="24"/>
        </w:rPr>
        <w:t xml:space="preserve">.08 текущего года </w:t>
      </w:r>
      <w:r w:rsidR="00D74AD3" w:rsidRPr="004413EF">
        <w:rPr>
          <w:rFonts w:ascii="Times New Roman" w:hAnsi="Times New Roman" w:cs="Times New Roman"/>
          <w:sz w:val="24"/>
          <w:szCs w:val="24"/>
        </w:rPr>
        <w:t>рабочая программа должна пройти обсуждение и принятие на заседании предме</w:t>
      </w:r>
      <w:r w:rsidR="00956A8A" w:rsidRPr="004413EF">
        <w:rPr>
          <w:rFonts w:ascii="Times New Roman" w:hAnsi="Times New Roman" w:cs="Times New Roman"/>
          <w:sz w:val="24"/>
          <w:szCs w:val="24"/>
        </w:rPr>
        <w:t>тного методического объединения</w:t>
      </w:r>
      <w:r w:rsidR="00D74AD3" w:rsidRPr="004413EF">
        <w:rPr>
          <w:rFonts w:ascii="Times New Roman" w:hAnsi="Times New Roman" w:cs="Times New Roman"/>
          <w:sz w:val="24"/>
          <w:szCs w:val="24"/>
        </w:rPr>
        <w:t>.</w:t>
      </w:r>
      <w:r w:rsidR="00956A8A" w:rsidRPr="00441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EAA" w:rsidRPr="004413EF" w:rsidRDefault="00111EAA" w:rsidP="00065B84">
      <w:pPr>
        <w:numPr>
          <w:ilvl w:val="1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При несоответствии рабочей программы требованиям, установленным данным Положением, </w:t>
      </w:r>
      <w:r w:rsidR="008E0C48" w:rsidRPr="004413EF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Pr="004413EF">
        <w:rPr>
          <w:rFonts w:ascii="Times New Roman" w:hAnsi="Times New Roman" w:cs="Times New Roman"/>
          <w:sz w:val="24"/>
          <w:szCs w:val="24"/>
        </w:rPr>
        <w:t>направляет ее на доработку.</w:t>
      </w:r>
      <w:r w:rsidR="002F0BDC" w:rsidRPr="00441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D3" w:rsidRPr="004413EF" w:rsidRDefault="00111EAA" w:rsidP="00065B84">
      <w:pPr>
        <w:numPr>
          <w:ilvl w:val="1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Заместитель директора по УВР анализирует и систематизирует предоставленную информацию. Готовит проект приказа с указанием конкретных сроков устранения недостатков.</w:t>
      </w:r>
    </w:p>
    <w:p w:rsidR="00D74AD3" w:rsidRPr="004413EF" w:rsidRDefault="002F0BDC" w:rsidP="00065B84">
      <w:pPr>
        <w:pStyle w:val="a3"/>
        <w:numPr>
          <w:ilvl w:val="1"/>
          <w:numId w:val="8"/>
        </w:num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</w:t>
      </w:r>
      <w:r w:rsidR="00D74AD3" w:rsidRPr="004413EF">
        <w:rPr>
          <w:rFonts w:ascii="Times New Roman" w:hAnsi="Times New Roman" w:cs="Times New Roman"/>
          <w:sz w:val="24"/>
          <w:szCs w:val="24"/>
        </w:rPr>
        <w:t xml:space="preserve">Все изменения и дополнения, вносимые педагогом в </w:t>
      </w:r>
      <w:r w:rsidR="00354156" w:rsidRPr="004413EF">
        <w:rPr>
          <w:rFonts w:ascii="Times New Roman" w:hAnsi="Times New Roman" w:cs="Times New Roman"/>
          <w:sz w:val="24"/>
          <w:szCs w:val="24"/>
        </w:rPr>
        <w:t>рабочие программы</w:t>
      </w:r>
      <w:r w:rsidR="00D74AD3" w:rsidRPr="004413EF">
        <w:rPr>
          <w:rFonts w:ascii="Times New Roman" w:hAnsi="Times New Roman" w:cs="Times New Roman"/>
          <w:sz w:val="24"/>
          <w:szCs w:val="24"/>
        </w:rPr>
        <w:t xml:space="preserve"> (за исключением календарно-тематического планирования) в течение учебного года, </w:t>
      </w:r>
      <w:r w:rsidR="00354156" w:rsidRPr="004413EF">
        <w:rPr>
          <w:rFonts w:ascii="Times New Roman" w:hAnsi="Times New Roman" w:cs="Times New Roman"/>
          <w:sz w:val="24"/>
          <w:szCs w:val="24"/>
        </w:rPr>
        <w:t>с учетом последних изменений в законодательстве, новых нормативных акт</w:t>
      </w:r>
      <w:r w:rsidRPr="004413EF">
        <w:rPr>
          <w:rFonts w:ascii="Times New Roman" w:hAnsi="Times New Roman" w:cs="Times New Roman"/>
          <w:sz w:val="24"/>
          <w:szCs w:val="24"/>
        </w:rPr>
        <w:t>ах и документах</w:t>
      </w:r>
      <w:r w:rsidR="00354156" w:rsidRPr="004413EF">
        <w:rPr>
          <w:rFonts w:ascii="Times New Roman" w:hAnsi="Times New Roman" w:cs="Times New Roman"/>
          <w:sz w:val="24"/>
          <w:szCs w:val="24"/>
        </w:rPr>
        <w:t xml:space="preserve">, </w:t>
      </w:r>
      <w:r w:rsidR="008E0C48" w:rsidRPr="004413EF">
        <w:rPr>
          <w:rFonts w:ascii="Times New Roman" w:hAnsi="Times New Roman" w:cs="Times New Roman"/>
          <w:sz w:val="24"/>
          <w:szCs w:val="24"/>
        </w:rPr>
        <w:t xml:space="preserve">должны быть согласованы </w:t>
      </w:r>
      <w:r w:rsidR="00D74AD3" w:rsidRPr="004413EF">
        <w:rPr>
          <w:rFonts w:ascii="Times New Roman" w:hAnsi="Times New Roman" w:cs="Times New Roman"/>
          <w:sz w:val="24"/>
          <w:szCs w:val="24"/>
        </w:rPr>
        <w:t>с заместителем директора по учебно-воспитательной работе</w:t>
      </w:r>
      <w:r w:rsidR="00354156" w:rsidRPr="004413EF">
        <w:rPr>
          <w:rFonts w:ascii="Times New Roman" w:hAnsi="Times New Roman" w:cs="Times New Roman"/>
          <w:sz w:val="24"/>
          <w:szCs w:val="24"/>
        </w:rPr>
        <w:t xml:space="preserve"> и утверждены приказом по учреждению.</w:t>
      </w:r>
    </w:p>
    <w:p w:rsidR="00D74AD3" w:rsidRPr="004413EF" w:rsidRDefault="00D74AD3" w:rsidP="00065B84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87" w:rsidRPr="004413EF" w:rsidRDefault="00683C87" w:rsidP="00C45CE3">
      <w:pPr>
        <w:pStyle w:val="a3"/>
        <w:numPr>
          <w:ilvl w:val="0"/>
          <w:numId w:val="8"/>
        </w:num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3EF">
        <w:rPr>
          <w:rFonts w:ascii="Times New Roman" w:hAnsi="Times New Roman" w:cs="Times New Roman"/>
          <w:b/>
          <w:sz w:val="24"/>
          <w:szCs w:val="24"/>
        </w:rPr>
        <w:t>Порядок контроля выполнения рабочих программ.</w:t>
      </w:r>
    </w:p>
    <w:p w:rsidR="00D74AD3" w:rsidRPr="004413EF" w:rsidRDefault="00D74AD3" w:rsidP="00065B84">
      <w:pPr>
        <w:tabs>
          <w:tab w:val="left" w:pos="121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74AD3" w:rsidRPr="004413EF" w:rsidRDefault="007603A0" w:rsidP="00065B84">
      <w:pPr>
        <w:numPr>
          <w:ilvl w:val="1"/>
          <w:numId w:val="8"/>
        </w:num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</w:t>
      </w:r>
      <w:r w:rsidR="00D74AD3" w:rsidRPr="004413EF">
        <w:rPr>
          <w:rFonts w:ascii="Times New Roman" w:hAnsi="Times New Roman" w:cs="Times New Roman"/>
          <w:sz w:val="24"/>
          <w:szCs w:val="24"/>
        </w:rPr>
        <w:t>Администрацией общеобразовательно</w:t>
      </w:r>
      <w:r w:rsidR="008E0C48" w:rsidRPr="004413EF">
        <w:rPr>
          <w:rFonts w:ascii="Times New Roman" w:hAnsi="Times New Roman" w:cs="Times New Roman"/>
          <w:sz w:val="24"/>
          <w:szCs w:val="24"/>
        </w:rPr>
        <w:t>й организации</w:t>
      </w:r>
      <w:r w:rsidR="00D74AD3" w:rsidRPr="004413EF">
        <w:rPr>
          <w:rFonts w:ascii="Times New Roman" w:hAnsi="Times New Roman" w:cs="Times New Roman"/>
          <w:sz w:val="24"/>
          <w:szCs w:val="24"/>
        </w:rPr>
        <w:t xml:space="preserve"> ведется контроль за качеством реализации и выполнением рабочих учебных программ не менее двух раз за учебный год.</w:t>
      </w:r>
    </w:p>
    <w:p w:rsidR="00074031" w:rsidRPr="004413EF" w:rsidRDefault="00074031" w:rsidP="00065B84">
      <w:pPr>
        <w:tabs>
          <w:tab w:val="left" w:pos="121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4031" w:rsidRPr="004413EF" w:rsidRDefault="00811F7C" w:rsidP="00065B84">
      <w:pPr>
        <w:pStyle w:val="a3"/>
        <w:numPr>
          <w:ilvl w:val="1"/>
          <w:numId w:val="8"/>
        </w:num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При проверке классных журналов администрация выборочно проверяет соответствие записей в журнале</w:t>
      </w:r>
      <w:r w:rsidR="002F0BDC" w:rsidRPr="004413EF">
        <w:rPr>
          <w:rFonts w:ascii="Times New Roman" w:hAnsi="Times New Roman" w:cs="Times New Roman"/>
          <w:sz w:val="24"/>
          <w:szCs w:val="24"/>
        </w:rPr>
        <w:t xml:space="preserve"> календарно - тематическому плану. При проверке состояния п</w:t>
      </w:r>
      <w:r w:rsidR="006E6A3D" w:rsidRPr="004413EF">
        <w:rPr>
          <w:rFonts w:ascii="Times New Roman" w:hAnsi="Times New Roman" w:cs="Times New Roman"/>
          <w:sz w:val="24"/>
          <w:szCs w:val="24"/>
        </w:rPr>
        <w:t>редмета, персонального контроля,</w:t>
      </w:r>
      <w:r w:rsidR="002F0BDC" w:rsidRPr="004413EF">
        <w:rPr>
          <w:rFonts w:ascii="Times New Roman" w:hAnsi="Times New Roman" w:cs="Times New Roman"/>
          <w:sz w:val="24"/>
          <w:szCs w:val="24"/>
        </w:rPr>
        <w:t xml:space="preserve"> в рамках выполнения плана работы ОУ</w:t>
      </w:r>
      <w:r w:rsidR="006E6A3D" w:rsidRPr="004413EF">
        <w:rPr>
          <w:rFonts w:ascii="Times New Roman" w:hAnsi="Times New Roman" w:cs="Times New Roman"/>
          <w:sz w:val="24"/>
          <w:szCs w:val="24"/>
        </w:rPr>
        <w:t>,</w:t>
      </w:r>
      <w:r w:rsidR="002F0BDC" w:rsidRPr="004413EF">
        <w:rPr>
          <w:rFonts w:ascii="Times New Roman" w:hAnsi="Times New Roman" w:cs="Times New Roman"/>
          <w:sz w:val="24"/>
          <w:szCs w:val="24"/>
        </w:rPr>
        <w:t xml:space="preserve"> контроль за</w:t>
      </w:r>
      <w:r w:rsidR="00074031" w:rsidRPr="004413EF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2F0BDC" w:rsidRPr="004413EF">
        <w:rPr>
          <w:rFonts w:ascii="Times New Roman" w:hAnsi="Times New Roman" w:cs="Times New Roman"/>
          <w:sz w:val="24"/>
          <w:szCs w:val="24"/>
        </w:rPr>
        <w:t>м</w:t>
      </w:r>
      <w:r w:rsidR="00BE47D0" w:rsidRPr="004413EF">
        <w:rPr>
          <w:rFonts w:ascii="Times New Roman" w:hAnsi="Times New Roman" w:cs="Times New Roman"/>
          <w:sz w:val="24"/>
          <w:szCs w:val="24"/>
        </w:rPr>
        <w:t xml:space="preserve"> </w:t>
      </w:r>
      <w:r w:rsidR="00074031" w:rsidRPr="004413EF">
        <w:rPr>
          <w:rFonts w:ascii="Times New Roman" w:hAnsi="Times New Roman" w:cs="Times New Roman"/>
          <w:sz w:val="24"/>
          <w:szCs w:val="24"/>
        </w:rPr>
        <w:t xml:space="preserve">рабочих программ </w:t>
      </w:r>
      <w:r w:rsidR="002F0BDC" w:rsidRPr="004413EF">
        <w:rPr>
          <w:rFonts w:ascii="Times New Roman" w:hAnsi="Times New Roman" w:cs="Times New Roman"/>
          <w:sz w:val="24"/>
          <w:szCs w:val="24"/>
        </w:rPr>
        <w:t>является обязательным.</w:t>
      </w:r>
    </w:p>
    <w:p w:rsidR="002F0BDC" w:rsidRPr="004413EF" w:rsidRDefault="002F0BDC" w:rsidP="00065B84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C9D" w:rsidRPr="004413EF" w:rsidRDefault="00074031" w:rsidP="00065B84">
      <w:pPr>
        <w:pStyle w:val="a3"/>
        <w:numPr>
          <w:ilvl w:val="1"/>
          <w:numId w:val="8"/>
        </w:num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По окончании каждой учебной четверти осуществляется проверка выполнения  теоретической и практической части </w:t>
      </w:r>
      <w:r w:rsidR="00AF0B33" w:rsidRPr="004413EF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4413EF">
        <w:rPr>
          <w:rFonts w:ascii="Times New Roman" w:hAnsi="Times New Roman" w:cs="Times New Roman"/>
          <w:sz w:val="24"/>
          <w:szCs w:val="24"/>
        </w:rPr>
        <w:t>программ. Каждый учитель подает в учебную час</w:t>
      </w:r>
      <w:r w:rsidR="002D6C9D" w:rsidRPr="004413EF">
        <w:rPr>
          <w:rFonts w:ascii="Times New Roman" w:hAnsi="Times New Roman" w:cs="Times New Roman"/>
          <w:sz w:val="24"/>
          <w:szCs w:val="24"/>
        </w:rPr>
        <w:t>ть письменную информацию о выпол</w:t>
      </w:r>
      <w:r w:rsidRPr="004413EF">
        <w:rPr>
          <w:rFonts w:ascii="Times New Roman" w:hAnsi="Times New Roman" w:cs="Times New Roman"/>
          <w:sz w:val="24"/>
          <w:szCs w:val="24"/>
        </w:rPr>
        <w:t>нении учеб</w:t>
      </w:r>
      <w:r w:rsidR="002D6C9D" w:rsidRPr="004413EF">
        <w:rPr>
          <w:rFonts w:ascii="Times New Roman" w:hAnsi="Times New Roman" w:cs="Times New Roman"/>
          <w:sz w:val="24"/>
          <w:szCs w:val="24"/>
        </w:rPr>
        <w:t xml:space="preserve">ных программ, курсов, дисциплин. Администрация </w:t>
      </w:r>
      <w:r w:rsidR="008E0C48" w:rsidRPr="004413EF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2D6C9D" w:rsidRPr="004413EF">
        <w:rPr>
          <w:rFonts w:ascii="Times New Roman" w:hAnsi="Times New Roman" w:cs="Times New Roman"/>
          <w:sz w:val="24"/>
          <w:szCs w:val="24"/>
        </w:rPr>
        <w:t>в ходе контроля проверяет классный журнал, соотносит записи в классно</w:t>
      </w:r>
      <w:r w:rsidR="00BE47D0" w:rsidRPr="004413EF">
        <w:rPr>
          <w:rFonts w:ascii="Times New Roman" w:hAnsi="Times New Roman" w:cs="Times New Roman"/>
          <w:sz w:val="24"/>
          <w:szCs w:val="24"/>
        </w:rPr>
        <w:t>м</w:t>
      </w:r>
      <w:r w:rsidR="002D6C9D" w:rsidRPr="004413EF">
        <w:rPr>
          <w:rFonts w:ascii="Times New Roman" w:hAnsi="Times New Roman" w:cs="Times New Roman"/>
          <w:sz w:val="24"/>
          <w:szCs w:val="24"/>
        </w:rPr>
        <w:t xml:space="preserve"> журнале на предмет соответствия календарно-тематическому плану, сверяет с отчетом учителя, выявляет отставание от календарного графика. Совместно с учителем определяет меры по компенсации пропущенного времени. Основными мерами по компенсации пропущенного времени в </w:t>
      </w:r>
      <w:r w:rsidR="008E0C48" w:rsidRPr="004413EF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2D6C9D" w:rsidRPr="004413EF">
        <w:rPr>
          <w:rFonts w:ascii="Times New Roman" w:hAnsi="Times New Roman" w:cs="Times New Roman"/>
          <w:sz w:val="24"/>
          <w:szCs w:val="24"/>
        </w:rPr>
        <w:t>являются:</w:t>
      </w:r>
    </w:p>
    <w:p w:rsidR="002D6C9D" w:rsidRPr="004413EF" w:rsidRDefault="002D6C9D" w:rsidP="00065B84">
      <w:pPr>
        <w:pStyle w:val="a3"/>
        <w:numPr>
          <w:ilvl w:val="0"/>
          <w:numId w:val="11"/>
        </w:numPr>
        <w:tabs>
          <w:tab w:val="left" w:pos="121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корректировка календарно-тематического плана (использование часов</w:t>
      </w:r>
      <w:r w:rsidR="006E6A3D" w:rsidRPr="004413EF">
        <w:rPr>
          <w:rFonts w:ascii="Times New Roman" w:hAnsi="Times New Roman" w:cs="Times New Roman"/>
          <w:sz w:val="24"/>
          <w:szCs w:val="24"/>
        </w:rPr>
        <w:t xml:space="preserve"> </w:t>
      </w:r>
      <w:r w:rsidRPr="004413EF">
        <w:rPr>
          <w:rFonts w:ascii="Times New Roman" w:hAnsi="Times New Roman" w:cs="Times New Roman"/>
          <w:sz w:val="24"/>
          <w:szCs w:val="24"/>
        </w:rPr>
        <w:t>резервных уроков и уроков повторения, объединение тем, уплотнение учебного материала);</w:t>
      </w:r>
    </w:p>
    <w:p w:rsidR="002D6C9D" w:rsidRPr="004413EF" w:rsidRDefault="002D6C9D" w:rsidP="00065B84">
      <w:pPr>
        <w:pStyle w:val="a3"/>
        <w:numPr>
          <w:ilvl w:val="0"/>
          <w:numId w:val="11"/>
        </w:numPr>
        <w:tabs>
          <w:tab w:val="left" w:pos="121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применение крупноблочной и модульной подачи учебного материала;</w:t>
      </w:r>
    </w:p>
    <w:p w:rsidR="002D6C9D" w:rsidRPr="004413EF" w:rsidRDefault="002D6C9D" w:rsidP="00065B84">
      <w:pPr>
        <w:pStyle w:val="a3"/>
        <w:numPr>
          <w:ilvl w:val="0"/>
          <w:numId w:val="11"/>
        </w:numPr>
        <w:tabs>
          <w:tab w:val="left" w:pos="121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проведение дополнительных уроков, консультаций.</w:t>
      </w:r>
    </w:p>
    <w:p w:rsidR="00AF0B33" w:rsidRPr="004413EF" w:rsidRDefault="00AF0B33" w:rsidP="00065B84">
      <w:pPr>
        <w:pStyle w:val="a3"/>
        <w:tabs>
          <w:tab w:val="left" w:pos="121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4031" w:rsidRPr="004413EF" w:rsidRDefault="00AF0B33" w:rsidP="00C45C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3EF">
        <w:rPr>
          <w:rFonts w:ascii="Times New Roman" w:hAnsi="Times New Roman" w:cs="Times New Roman"/>
          <w:b/>
          <w:sz w:val="24"/>
          <w:szCs w:val="24"/>
        </w:rPr>
        <w:t>6. Ответственность</w:t>
      </w:r>
    </w:p>
    <w:p w:rsidR="00811F7C" w:rsidRPr="004413EF" w:rsidRDefault="006E6A3D" w:rsidP="00065B84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     6.1. </w:t>
      </w:r>
      <w:r w:rsidR="00811F7C" w:rsidRPr="004413E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Учитель несет ответственность за: </w:t>
      </w:r>
    </w:p>
    <w:p w:rsidR="00811F7C" w:rsidRPr="004413EF" w:rsidRDefault="00811F7C" w:rsidP="00065B84">
      <w:pPr>
        <w:pStyle w:val="a3"/>
        <w:numPr>
          <w:ilvl w:val="0"/>
          <w:numId w:val="10"/>
        </w:num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lastRenderedPageBreak/>
        <w:t xml:space="preserve">невыполнение функций, отнесенных к его компетенции; </w:t>
      </w:r>
    </w:p>
    <w:p w:rsidR="00811F7C" w:rsidRPr="004413EF" w:rsidRDefault="00811F7C" w:rsidP="00065B84">
      <w:pPr>
        <w:pStyle w:val="a3"/>
        <w:numPr>
          <w:ilvl w:val="0"/>
          <w:numId w:val="10"/>
        </w:num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реализацию обучающимися не в полном объеме практической и теоретической части рабочих программ в </w:t>
      </w:r>
      <w:r w:rsidRPr="004413E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соответствии с учебным планом общеобразовательного учреждения на текущий учебный </w:t>
      </w:r>
      <w:r w:rsidRPr="004413E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год и графиком учебного процесса (расписанием занятий); </w:t>
      </w:r>
    </w:p>
    <w:p w:rsidR="00811F7C" w:rsidRPr="004413EF" w:rsidRDefault="00811F7C" w:rsidP="00065B84">
      <w:pPr>
        <w:pStyle w:val="a3"/>
        <w:numPr>
          <w:ilvl w:val="0"/>
          <w:numId w:val="10"/>
        </w:num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качество знаний, умений и способов деятельности обучающихся по учебному курсу, </w:t>
      </w:r>
      <w:r w:rsidRPr="004413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предмету, дисциплине (модулю); </w:t>
      </w:r>
    </w:p>
    <w:p w:rsidR="00811F7C" w:rsidRPr="004413EF" w:rsidRDefault="00811F7C" w:rsidP="00065B84">
      <w:pPr>
        <w:pStyle w:val="a3"/>
        <w:numPr>
          <w:ilvl w:val="0"/>
          <w:numId w:val="10"/>
        </w:num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нарушение прав и свобод обучающихся во время реализации рабочих программ.</w:t>
      </w:r>
    </w:p>
    <w:p w:rsidR="006E6A3D" w:rsidRPr="004413EF" w:rsidRDefault="006E6A3D" w:rsidP="00065B84">
      <w:pPr>
        <w:tabs>
          <w:tab w:val="left" w:pos="12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6.2. </w:t>
      </w:r>
      <w:r w:rsidR="008E0C48" w:rsidRPr="004413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Заместитель директора по УВР </w:t>
      </w:r>
      <w:r w:rsidRPr="004413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несет персональную ответственность за соответствие содержания, структуры рассматриваемой рабочей программы настоящему Положению.</w:t>
      </w:r>
    </w:p>
    <w:p w:rsidR="006E6A3D" w:rsidRPr="004413EF" w:rsidRDefault="006E6A3D" w:rsidP="00065B84">
      <w:pPr>
        <w:tabs>
          <w:tab w:val="left" w:pos="12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6.3. </w:t>
      </w:r>
      <w:r w:rsidR="00F069BD" w:rsidRPr="004413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Администрация</w:t>
      </w:r>
      <w:r w:rsidR="00410335" w:rsidRPr="004413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школы</w:t>
      </w:r>
      <w:r w:rsidR="00F069BD" w:rsidRPr="004413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несет ответственность за выполнение рабочих программ.</w:t>
      </w:r>
      <w:r w:rsidRPr="004413E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</w:p>
    <w:p w:rsidR="00D74AD3" w:rsidRPr="004413EF" w:rsidRDefault="00D74AD3" w:rsidP="00065B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4AD3" w:rsidRPr="004413EF" w:rsidRDefault="002322D1" w:rsidP="00C45CE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D74AD3" w:rsidRPr="00441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Заключительное положение</w:t>
      </w:r>
    </w:p>
    <w:p w:rsidR="00D74AD3" w:rsidRPr="004413EF" w:rsidRDefault="00D74AD3" w:rsidP="00065B84">
      <w:pPr>
        <w:pStyle w:val="a3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4AD3" w:rsidRPr="004413EF" w:rsidRDefault="002322D1" w:rsidP="00065B84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74AD3" w:rsidRPr="004413EF">
        <w:rPr>
          <w:rFonts w:ascii="Times New Roman" w:eastAsia="Times New Roman" w:hAnsi="Times New Roman" w:cs="Times New Roman"/>
          <w:color w:val="000000"/>
          <w:sz w:val="24"/>
          <w:szCs w:val="24"/>
        </w:rPr>
        <w:t>.1.  Изменения в данное положение вносятся приказом директора. Ходатайствовать об изменении данного положения имеют право заместители директора и руководители методических объединений. Все предложенные изменения обсуждаются на педагогическом совете.</w:t>
      </w:r>
    </w:p>
    <w:p w:rsidR="00D74AD3" w:rsidRPr="004413EF" w:rsidRDefault="00D74AD3" w:rsidP="00065B84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4AD3" w:rsidRPr="004413EF" w:rsidRDefault="002322D1" w:rsidP="00065B84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74AD3" w:rsidRPr="004413EF">
        <w:rPr>
          <w:rFonts w:ascii="Times New Roman" w:eastAsia="Times New Roman" w:hAnsi="Times New Roman" w:cs="Times New Roman"/>
          <w:color w:val="000000"/>
          <w:sz w:val="24"/>
          <w:szCs w:val="24"/>
        </w:rPr>
        <w:t>.2.  С данным положением педагоги и руководящие работники школы знакомятся  на педагогическом совете или путем размещения положения на информационном стенде</w:t>
      </w:r>
      <w:r w:rsidR="00BC734F" w:rsidRPr="004413EF">
        <w:rPr>
          <w:rFonts w:ascii="Times New Roman" w:eastAsia="Times New Roman" w:hAnsi="Times New Roman" w:cs="Times New Roman"/>
          <w:color w:val="000000"/>
          <w:sz w:val="24"/>
          <w:szCs w:val="24"/>
        </w:rPr>
        <w:t>, сайте ОУ</w:t>
      </w:r>
      <w:r w:rsidR="00D74AD3" w:rsidRPr="004413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4AD3" w:rsidRPr="004413EF" w:rsidRDefault="00BE47D0" w:rsidP="00065B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BE47D0" w:rsidRPr="004413EF" w:rsidRDefault="00BE47D0" w:rsidP="00065B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47D0" w:rsidRPr="004413EF" w:rsidRDefault="00BE47D0" w:rsidP="00065B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7D0" w:rsidRPr="004413EF" w:rsidRDefault="00BE47D0" w:rsidP="00065B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7D0" w:rsidRPr="004413EF" w:rsidRDefault="00BE47D0" w:rsidP="00065B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7D0" w:rsidRPr="004413EF" w:rsidRDefault="00BE47D0" w:rsidP="00065B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7D0" w:rsidRPr="004413EF" w:rsidRDefault="00BE47D0" w:rsidP="00065B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7D0" w:rsidRPr="004413EF" w:rsidRDefault="00BE47D0" w:rsidP="00065B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7D0" w:rsidRPr="004413EF" w:rsidRDefault="00BE47D0" w:rsidP="00065B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7D0" w:rsidRPr="004413EF" w:rsidRDefault="00BE47D0" w:rsidP="00065B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7D0" w:rsidRPr="004413EF" w:rsidRDefault="00BE47D0" w:rsidP="00065B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7D0" w:rsidRPr="004413EF" w:rsidRDefault="00BE47D0" w:rsidP="00065B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8B5" w:rsidRPr="004413EF" w:rsidRDefault="008838B5" w:rsidP="00BE47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13EF" w:rsidRDefault="004413EF" w:rsidP="00BE47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13EF" w:rsidRDefault="004413EF" w:rsidP="00BE47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0238" w:rsidRDefault="00C20238" w:rsidP="00BE47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0238" w:rsidRDefault="00C20238" w:rsidP="00BE47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4AD3" w:rsidRPr="004413EF" w:rsidRDefault="00BE47D0" w:rsidP="00BE47D0">
      <w:pPr>
        <w:jc w:val="right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</w:t>
      </w:r>
    </w:p>
    <w:p w:rsidR="00552741" w:rsidRPr="004413EF" w:rsidRDefault="00552741" w:rsidP="00B05C3C">
      <w:pPr>
        <w:framePr w:w="8640" w:h="1231" w:hRule="exact" w:hSpace="38" w:vSpace="58" w:wrap="notBeside" w:vAnchor="text" w:hAnchor="page" w:x="1658" w:y="762"/>
        <w:shd w:val="clear" w:color="auto" w:fill="FFFFFF"/>
        <w:spacing w:after="0" w:line="269" w:lineRule="exact"/>
        <w:ind w:firstLine="284"/>
        <w:rPr>
          <w:rFonts w:ascii="Times New Roman" w:hAnsi="Times New Roman" w:cs="Times New Roman"/>
          <w:sz w:val="24"/>
          <w:szCs w:val="24"/>
        </w:rPr>
      </w:pPr>
    </w:p>
    <w:p w:rsidR="004413EF" w:rsidRPr="004413EF" w:rsidRDefault="004413EF" w:rsidP="004413EF">
      <w:pPr>
        <w:framePr w:w="8640" w:h="1231" w:hRule="exact" w:hSpace="38" w:vSpace="58" w:wrap="notBeside" w:vAnchor="text" w:hAnchor="page" w:x="1658" w:y="762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413EF" w:rsidRPr="004413EF" w:rsidRDefault="004413EF" w:rsidP="004413EF">
      <w:pPr>
        <w:framePr w:w="8640" w:h="1231" w:hRule="exact" w:hSpace="38" w:vSpace="58" w:wrap="notBeside" w:vAnchor="text" w:hAnchor="page" w:x="1658" w:y="762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sz w:val="24"/>
          <w:szCs w:val="24"/>
        </w:rPr>
        <w:t>средняя школа ст. Хворостянка</w:t>
      </w:r>
    </w:p>
    <w:p w:rsidR="004413EF" w:rsidRPr="004413EF" w:rsidRDefault="004413EF" w:rsidP="004413EF">
      <w:pPr>
        <w:framePr w:w="8640" w:h="1231" w:hRule="exact" w:hSpace="38" w:vSpace="58" w:wrap="notBeside" w:vAnchor="text" w:hAnchor="page" w:x="1658" w:y="762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3EF">
        <w:rPr>
          <w:rFonts w:ascii="Times New Roman" w:eastAsia="Times New Roman" w:hAnsi="Times New Roman" w:cs="Times New Roman"/>
          <w:sz w:val="24"/>
          <w:szCs w:val="24"/>
        </w:rPr>
        <w:t>Добринского муниципального района Липецкой области</w:t>
      </w:r>
    </w:p>
    <w:p w:rsidR="00552741" w:rsidRPr="004413EF" w:rsidRDefault="00552741" w:rsidP="00552741">
      <w:pPr>
        <w:framePr w:w="8640" w:h="1231" w:hRule="exact" w:hSpace="38" w:vSpace="58" w:wrap="notBeside" w:vAnchor="text" w:hAnchor="page" w:x="1658" w:y="762"/>
        <w:shd w:val="clear" w:color="auto" w:fill="FFFFFF"/>
        <w:tabs>
          <w:tab w:val="left" w:pos="3811"/>
        </w:tabs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b/>
          <w:bCs/>
          <w:color w:val="5364D8"/>
          <w:w w:val="79"/>
          <w:sz w:val="24"/>
          <w:szCs w:val="24"/>
        </w:rPr>
        <w:tab/>
      </w:r>
    </w:p>
    <w:p w:rsidR="00552741" w:rsidRPr="004413EF" w:rsidRDefault="00552741" w:rsidP="00552741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4413EF">
        <w:rPr>
          <w:rFonts w:ascii="Times New Roman" w:hAnsi="Times New Roman" w:cs="Times New Roman"/>
          <w:b/>
          <w:sz w:val="24"/>
          <w:szCs w:val="24"/>
        </w:rPr>
        <w:t>Титульный лист</w:t>
      </w:r>
    </w:p>
    <w:p w:rsidR="00552741" w:rsidRPr="004413EF" w:rsidRDefault="00552741" w:rsidP="00552741">
      <w:pPr>
        <w:rPr>
          <w:rFonts w:ascii="Times New Roman" w:hAnsi="Times New Roman" w:cs="Times New Roman"/>
          <w:sz w:val="24"/>
          <w:szCs w:val="24"/>
        </w:rPr>
      </w:pPr>
    </w:p>
    <w:p w:rsidR="00552741" w:rsidRPr="004413EF" w:rsidRDefault="00552741" w:rsidP="00206F5E">
      <w:pPr>
        <w:shd w:val="clear" w:color="auto" w:fill="FFFFFF"/>
        <w:spacing w:after="0"/>
        <w:ind w:left="96"/>
        <w:jc w:val="center"/>
        <w:rPr>
          <w:rFonts w:ascii="Times New Roman" w:hAnsi="Times New Roman" w:cs="Times New Roman"/>
          <w:b/>
          <w:bCs/>
          <w:color w:val="000000"/>
          <w:spacing w:val="84"/>
          <w:w w:val="92"/>
          <w:sz w:val="24"/>
          <w:szCs w:val="24"/>
        </w:rPr>
      </w:pPr>
    </w:p>
    <w:tbl>
      <w:tblPr>
        <w:tblpPr w:leftFromText="180" w:rightFromText="180" w:bottomFromText="200" w:vertAnchor="text" w:horzAnchor="margin" w:tblpY="227"/>
        <w:tblW w:w="0" w:type="auto"/>
        <w:tblLook w:val="04A0"/>
      </w:tblPr>
      <w:tblGrid>
        <w:gridCol w:w="4781"/>
        <w:gridCol w:w="4785"/>
      </w:tblGrid>
      <w:tr w:rsidR="00552741" w:rsidRPr="004413EF" w:rsidTr="00390BBC">
        <w:tc>
          <w:tcPr>
            <w:tcW w:w="4781" w:type="dxa"/>
          </w:tcPr>
          <w:p w:rsidR="00552741" w:rsidRPr="004413EF" w:rsidRDefault="00F069BD" w:rsidP="00206F5E">
            <w:pPr>
              <w:spacing w:after="0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Принята и рассмотрена</w:t>
            </w:r>
            <w:r w:rsidR="00552741"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 xml:space="preserve"> на МО</w:t>
            </w:r>
          </w:p>
          <w:p w:rsidR="00552741" w:rsidRPr="004413EF" w:rsidRDefault="00552741" w:rsidP="00206F5E">
            <w:pPr>
              <w:spacing w:after="0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учителей _________________.</w:t>
            </w:r>
          </w:p>
          <w:p w:rsidR="00552741" w:rsidRPr="004413EF" w:rsidRDefault="00552741" w:rsidP="00206F5E">
            <w:pPr>
              <w:spacing w:after="0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Руководитель МО</w:t>
            </w:r>
          </w:p>
          <w:p w:rsidR="00552741" w:rsidRPr="004413EF" w:rsidRDefault="00552741" w:rsidP="00206F5E">
            <w:pPr>
              <w:spacing w:after="0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 xml:space="preserve">_______________________ </w:t>
            </w:r>
          </w:p>
          <w:p w:rsidR="00552741" w:rsidRPr="004413EF" w:rsidRDefault="00552741" w:rsidP="00206F5E">
            <w:pPr>
              <w:spacing w:after="0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Протокол №___от ______201</w:t>
            </w:r>
            <w:r w:rsidR="004413EF"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7</w:t>
            </w:r>
            <w:r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г.</w:t>
            </w:r>
          </w:p>
          <w:p w:rsidR="00552741" w:rsidRPr="004413EF" w:rsidRDefault="00552741" w:rsidP="00206F5E">
            <w:pPr>
              <w:spacing w:after="0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F069BD" w:rsidRPr="004413EF" w:rsidRDefault="00552741" w:rsidP="00206F5E">
            <w:pPr>
              <w:spacing w:after="0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 xml:space="preserve">                 </w:t>
            </w:r>
            <w:r w:rsidR="00BE47D0"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 xml:space="preserve">    </w:t>
            </w:r>
            <w:r w:rsidR="00F069BD"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Утверждена приказом</w:t>
            </w:r>
          </w:p>
          <w:p w:rsidR="00552741" w:rsidRPr="004413EF" w:rsidRDefault="00F069BD" w:rsidP="00206F5E">
            <w:pPr>
              <w:spacing w:after="0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 xml:space="preserve">                     № _____от_______201</w:t>
            </w:r>
            <w:r w:rsidR="004413EF"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7</w:t>
            </w:r>
            <w:r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г.</w:t>
            </w:r>
          </w:p>
          <w:p w:rsidR="00552741" w:rsidRPr="004413EF" w:rsidRDefault="00552741" w:rsidP="004413E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 xml:space="preserve">     Директор МБОУ </w:t>
            </w:r>
            <w:r w:rsidR="003813D1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С</w:t>
            </w:r>
            <w:r w:rsidR="004413EF"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 xml:space="preserve">Ш </w:t>
            </w:r>
          </w:p>
          <w:p w:rsidR="004413EF" w:rsidRPr="004413EF" w:rsidRDefault="004413EF" w:rsidP="004413EF">
            <w:pPr>
              <w:spacing w:after="0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 xml:space="preserve">                     ст. Хворостянка</w:t>
            </w:r>
          </w:p>
          <w:p w:rsidR="00552741" w:rsidRPr="004413EF" w:rsidRDefault="004413EF" w:rsidP="004413E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 xml:space="preserve">          </w:t>
            </w:r>
            <w:r w:rsidR="00552741"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____________</w:t>
            </w:r>
            <w:r w:rsidRPr="004413EF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Е. А. Коренькова</w:t>
            </w:r>
          </w:p>
        </w:tc>
      </w:tr>
    </w:tbl>
    <w:p w:rsidR="00552741" w:rsidRPr="004413EF" w:rsidRDefault="00552741" w:rsidP="00206F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741" w:rsidRPr="004413EF" w:rsidRDefault="00552741" w:rsidP="0055274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552741" w:rsidRPr="004413EF" w:rsidRDefault="00552741" w:rsidP="0055274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по (название предмета)</w:t>
      </w:r>
    </w:p>
    <w:p w:rsidR="00552741" w:rsidRPr="004413EF" w:rsidRDefault="00552741" w:rsidP="0055274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для____ класса</w:t>
      </w:r>
    </w:p>
    <w:p w:rsidR="00552741" w:rsidRPr="004413EF" w:rsidRDefault="00552741" w:rsidP="0055274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Базовый уровень </w:t>
      </w:r>
    </w:p>
    <w:p w:rsidR="00552741" w:rsidRPr="004413EF" w:rsidRDefault="00552741" w:rsidP="00552741">
      <w:pPr>
        <w:rPr>
          <w:rFonts w:ascii="Times New Roman" w:hAnsi="Times New Roman" w:cs="Times New Roman"/>
          <w:sz w:val="24"/>
          <w:szCs w:val="24"/>
        </w:rPr>
      </w:pPr>
    </w:p>
    <w:p w:rsidR="004413EF" w:rsidRPr="004413EF" w:rsidRDefault="00552741" w:rsidP="00F26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944C1" w:rsidRPr="004413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13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44C1" w:rsidRPr="00441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944C1" w:rsidRPr="004413E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</w:t>
      </w:r>
    </w:p>
    <w:p w:rsidR="004413EF" w:rsidRPr="004413EF" w:rsidRDefault="004413EF" w:rsidP="00F26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3EF" w:rsidRPr="004413EF" w:rsidRDefault="004413EF" w:rsidP="00F26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3EF" w:rsidRPr="004413EF" w:rsidRDefault="004413EF" w:rsidP="00F26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3EF" w:rsidRPr="004413EF" w:rsidRDefault="004413EF" w:rsidP="00F26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238" w:rsidRDefault="004413EF" w:rsidP="00F26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944C1" w:rsidRPr="004413E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20238" w:rsidRDefault="00C20238" w:rsidP="00F26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C1" w:rsidRPr="004413EF" w:rsidRDefault="00C20238" w:rsidP="00F26A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4551D">
        <w:rPr>
          <w:rFonts w:ascii="Times New Roman" w:hAnsi="Times New Roman" w:cs="Times New Roman"/>
          <w:sz w:val="24"/>
          <w:szCs w:val="24"/>
        </w:rPr>
        <w:t xml:space="preserve">  </w:t>
      </w:r>
      <w:r w:rsidR="006944C1" w:rsidRPr="004413EF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6944C1" w:rsidRPr="004413EF" w:rsidRDefault="006944C1" w:rsidP="00F26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</w:t>
      </w:r>
    </w:p>
    <w:p w:rsidR="006944C1" w:rsidRPr="004413EF" w:rsidRDefault="006944C1" w:rsidP="00F26A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44C1" w:rsidRPr="004413EF" w:rsidRDefault="006944C1" w:rsidP="006944C1">
      <w:pPr>
        <w:pStyle w:val="a7"/>
        <w:rPr>
          <w:rFonts w:ascii="Times New Roman" w:hAnsi="Times New Roman" w:cs="Times New Roman"/>
          <w:sz w:val="24"/>
          <w:szCs w:val="24"/>
        </w:rPr>
      </w:pPr>
      <w:r w:rsidRPr="004413EF">
        <w:rPr>
          <w:sz w:val="24"/>
          <w:szCs w:val="24"/>
        </w:rPr>
        <w:t xml:space="preserve">                                                                                               </w:t>
      </w:r>
      <w:r w:rsidR="00C20238">
        <w:rPr>
          <w:sz w:val="24"/>
          <w:szCs w:val="24"/>
        </w:rPr>
        <w:t xml:space="preserve">            </w:t>
      </w:r>
      <w:r w:rsidRPr="004413EF">
        <w:rPr>
          <w:rFonts w:ascii="Times New Roman" w:hAnsi="Times New Roman" w:cs="Times New Roman"/>
          <w:sz w:val="24"/>
          <w:szCs w:val="24"/>
        </w:rPr>
        <w:t>учитель _________________</w:t>
      </w:r>
    </w:p>
    <w:p w:rsidR="006944C1" w:rsidRPr="004413EF" w:rsidRDefault="006944C1" w:rsidP="006944C1">
      <w:pPr>
        <w:pStyle w:val="a7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202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13EF">
        <w:rPr>
          <w:rFonts w:ascii="Times New Roman" w:hAnsi="Times New Roman" w:cs="Times New Roman"/>
          <w:sz w:val="24"/>
          <w:szCs w:val="24"/>
        </w:rPr>
        <w:t>(название предмета)</w:t>
      </w:r>
    </w:p>
    <w:p w:rsidR="006944C1" w:rsidRPr="004413EF" w:rsidRDefault="006944C1" w:rsidP="00F26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6A11" w:rsidRPr="004413EF" w:rsidRDefault="00F26A11" w:rsidP="00F26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A11" w:rsidRPr="004413EF" w:rsidRDefault="00F26A11" w:rsidP="00F26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A11" w:rsidRPr="004413EF" w:rsidRDefault="00F26A11" w:rsidP="00F26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C1" w:rsidRPr="004413EF" w:rsidRDefault="004641BB" w:rsidP="006944C1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 xml:space="preserve"> </w:t>
      </w:r>
      <w:r w:rsidR="006944C1" w:rsidRPr="004413E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20238" w:rsidRDefault="00552741" w:rsidP="004413EF">
      <w:pPr>
        <w:jc w:val="right"/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650E3B" w:rsidRPr="00441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50E3B" w:rsidRPr="004413EF" w:rsidRDefault="00650E3B" w:rsidP="004413EF">
      <w:pPr>
        <w:jc w:val="right"/>
        <w:rPr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50E3B" w:rsidRPr="004413EF" w:rsidRDefault="00650E3B" w:rsidP="00650E3B">
      <w:pPr>
        <w:rPr>
          <w:b/>
          <w:sz w:val="24"/>
          <w:szCs w:val="24"/>
        </w:rPr>
      </w:pPr>
    </w:p>
    <w:p w:rsidR="00650E3B" w:rsidRPr="004413EF" w:rsidRDefault="00650E3B" w:rsidP="00650E3B">
      <w:pPr>
        <w:tabs>
          <w:tab w:val="left" w:pos="2356"/>
        </w:tabs>
        <w:rPr>
          <w:sz w:val="24"/>
          <w:szCs w:val="24"/>
        </w:rPr>
      </w:pPr>
      <w:r w:rsidRPr="004413EF">
        <w:rPr>
          <w:b/>
          <w:sz w:val="24"/>
          <w:szCs w:val="24"/>
        </w:rPr>
        <w:tab/>
      </w:r>
      <w:r w:rsidRPr="004413EF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650E3B" w:rsidRPr="004413EF" w:rsidRDefault="00650E3B" w:rsidP="00650E3B">
      <w:pPr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242"/>
        <w:gridCol w:w="1914"/>
        <w:gridCol w:w="1914"/>
        <w:gridCol w:w="3827"/>
      </w:tblGrid>
      <w:tr w:rsidR="00650E3B" w:rsidRPr="004413EF" w:rsidTr="009E1C8E">
        <w:tc>
          <w:tcPr>
            <w:tcW w:w="1242" w:type="dxa"/>
          </w:tcPr>
          <w:p w:rsidR="00650E3B" w:rsidRPr="004413EF" w:rsidRDefault="00650E3B" w:rsidP="0065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1914" w:type="dxa"/>
          </w:tcPr>
          <w:p w:rsidR="00650E3B" w:rsidRPr="004413EF" w:rsidRDefault="00650E3B" w:rsidP="0065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914" w:type="dxa"/>
          </w:tcPr>
          <w:p w:rsidR="00650E3B" w:rsidRPr="004413EF" w:rsidRDefault="00650E3B" w:rsidP="0065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650E3B" w:rsidRPr="004413EF" w:rsidRDefault="00650E3B" w:rsidP="0065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650E3B" w:rsidRPr="004413EF" w:rsidTr="009E1C8E">
        <w:tc>
          <w:tcPr>
            <w:tcW w:w="1242" w:type="dxa"/>
          </w:tcPr>
          <w:p w:rsidR="00650E3B" w:rsidRPr="004413EF" w:rsidRDefault="00650E3B" w:rsidP="0065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50E3B" w:rsidRPr="004413EF" w:rsidRDefault="00650E3B" w:rsidP="0065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50E3B" w:rsidRPr="004413EF" w:rsidRDefault="00650E3B" w:rsidP="0065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1C8E" w:rsidRPr="004413EF" w:rsidRDefault="009E1C8E" w:rsidP="0065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>ученик должен знать:</w:t>
            </w:r>
          </w:p>
          <w:p w:rsidR="009E1C8E" w:rsidRPr="004413EF" w:rsidRDefault="009E1C8E" w:rsidP="0065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>ученик должен уметь:</w:t>
            </w:r>
          </w:p>
        </w:tc>
      </w:tr>
    </w:tbl>
    <w:p w:rsidR="009E1C8E" w:rsidRPr="004413EF" w:rsidRDefault="009E1C8E" w:rsidP="00650E3B">
      <w:pPr>
        <w:rPr>
          <w:sz w:val="24"/>
          <w:szCs w:val="24"/>
        </w:rPr>
      </w:pPr>
    </w:p>
    <w:p w:rsidR="009E1C8E" w:rsidRPr="004413EF" w:rsidRDefault="009E1C8E" w:rsidP="009E1C8E">
      <w:pPr>
        <w:rPr>
          <w:rFonts w:ascii="Times New Roman" w:hAnsi="Times New Roman" w:cs="Times New Roman"/>
          <w:sz w:val="24"/>
          <w:szCs w:val="24"/>
        </w:rPr>
      </w:pPr>
    </w:p>
    <w:p w:rsidR="009E1C8E" w:rsidRPr="004413EF" w:rsidRDefault="009E1C8E" w:rsidP="009E1C8E">
      <w:pPr>
        <w:tabs>
          <w:tab w:val="left" w:pos="2987"/>
        </w:tabs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ab/>
        <w:t>Содержание программы по ФГОС</w:t>
      </w:r>
    </w:p>
    <w:p w:rsidR="009E1C8E" w:rsidRPr="004413EF" w:rsidRDefault="009E1C8E" w:rsidP="009E1C8E">
      <w:pPr>
        <w:tabs>
          <w:tab w:val="left" w:pos="1012"/>
        </w:tabs>
        <w:rPr>
          <w:rFonts w:ascii="Times New Roman" w:hAnsi="Times New Roman" w:cs="Times New Roman"/>
          <w:sz w:val="24"/>
          <w:szCs w:val="24"/>
        </w:rPr>
      </w:pPr>
      <w:r w:rsidRPr="004413E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8912" w:type="dxa"/>
        <w:tblLook w:val="04A0"/>
      </w:tblPr>
      <w:tblGrid>
        <w:gridCol w:w="1628"/>
        <w:gridCol w:w="1564"/>
        <w:gridCol w:w="1417"/>
        <w:gridCol w:w="4303"/>
      </w:tblGrid>
      <w:tr w:rsidR="008838B5" w:rsidRPr="004413EF" w:rsidTr="008838B5">
        <w:trPr>
          <w:trHeight w:val="550"/>
        </w:trPr>
        <w:tc>
          <w:tcPr>
            <w:tcW w:w="1628" w:type="dxa"/>
          </w:tcPr>
          <w:p w:rsidR="008838B5" w:rsidRPr="004413EF" w:rsidRDefault="008838B5" w:rsidP="002F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1564" w:type="dxa"/>
          </w:tcPr>
          <w:p w:rsidR="008838B5" w:rsidRPr="004413EF" w:rsidRDefault="008838B5" w:rsidP="002F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417" w:type="dxa"/>
          </w:tcPr>
          <w:p w:rsidR="008838B5" w:rsidRPr="004413EF" w:rsidRDefault="008838B5" w:rsidP="002F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03" w:type="dxa"/>
          </w:tcPr>
          <w:p w:rsidR="008838B5" w:rsidRPr="004413EF" w:rsidRDefault="008838B5" w:rsidP="002F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838B5" w:rsidRPr="004413EF" w:rsidTr="008838B5">
        <w:trPr>
          <w:trHeight w:val="819"/>
        </w:trPr>
        <w:tc>
          <w:tcPr>
            <w:tcW w:w="1628" w:type="dxa"/>
          </w:tcPr>
          <w:p w:rsidR="008838B5" w:rsidRPr="004413EF" w:rsidRDefault="008838B5" w:rsidP="002F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8838B5" w:rsidRPr="004413EF" w:rsidRDefault="008838B5" w:rsidP="002F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38B5" w:rsidRPr="004413EF" w:rsidRDefault="008838B5" w:rsidP="002F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</w:tcPr>
          <w:p w:rsidR="008838B5" w:rsidRPr="004413EF" w:rsidRDefault="008838B5" w:rsidP="002F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>ученик научиться:</w:t>
            </w:r>
          </w:p>
          <w:p w:rsidR="008838B5" w:rsidRPr="004413EF" w:rsidRDefault="008838B5" w:rsidP="002F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EF"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научиться:</w:t>
            </w:r>
          </w:p>
        </w:tc>
      </w:tr>
    </w:tbl>
    <w:p w:rsidR="00650E3B" w:rsidRPr="004413EF" w:rsidRDefault="00650E3B" w:rsidP="009E1C8E">
      <w:pPr>
        <w:tabs>
          <w:tab w:val="left" w:pos="1012"/>
        </w:tabs>
        <w:rPr>
          <w:rFonts w:ascii="Times New Roman" w:hAnsi="Times New Roman" w:cs="Times New Roman"/>
          <w:sz w:val="24"/>
          <w:szCs w:val="24"/>
        </w:rPr>
      </w:pPr>
    </w:p>
    <w:sectPr w:rsidR="00650E3B" w:rsidRPr="004413EF" w:rsidSect="008838B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61" w:rsidRDefault="00F87861" w:rsidP="008838B5">
      <w:pPr>
        <w:spacing w:after="0" w:line="240" w:lineRule="auto"/>
      </w:pPr>
      <w:r>
        <w:separator/>
      </w:r>
    </w:p>
  </w:endnote>
  <w:endnote w:type="continuationSeparator" w:id="1">
    <w:p w:rsidR="00F87861" w:rsidRDefault="00F87861" w:rsidP="0088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yamoy Prop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B5" w:rsidRDefault="008838B5">
    <w:pPr>
      <w:pStyle w:val="ad"/>
      <w:jc w:val="right"/>
    </w:pPr>
  </w:p>
  <w:p w:rsidR="008838B5" w:rsidRDefault="008838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61" w:rsidRDefault="00F87861" w:rsidP="008838B5">
      <w:pPr>
        <w:spacing w:after="0" w:line="240" w:lineRule="auto"/>
      </w:pPr>
      <w:r>
        <w:separator/>
      </w:r>
    </w:p>
  </w:footnote>
  <w:footnote w:type="continuationSeparator" w:id="1">
    <w:p w:rsidR="00F87861" w:rsidRDefault="00F87861" w:rsidP="0088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7D42"/>
    <w:multiLevelType w:val="hybridMultilevel"/>
    <w:tmpl w:val="3A4E3B7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C5051C8"/>
    <w:multiLevelType w:val="hybridMultilevel"/>
    <w:tmpl w:val="32EE26AA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25171F89"/>
    <w:multiLevelType w:val="multilevel"/>
    <w:tmpl w:val="1CC074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E083663"/>
    <w:multiLevelType w:val="hybridMultilevel"/>
    <w:tmpl w:val="5746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445B2"/>
    <w:multiLevelType w:val="multilevel"/>
    <w:tmpl w:val="EAA0AD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1B6179B"/>
    <w:multiLevelType w:val="multilevel"/>
    <w:tmpl w:val="64D2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CA10D8E"/>
    <w:multiLevelType w:val="hybridMultilevel"/>
    <w:tmpl w:val="5E12728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57BD2740"/>
    <w:multiLevelType w:val="hybridMultilevel"/>
    <w:tmpl w:val="F6BE84E8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8">
    <w:nsid w:val="5EC860C0"/>
    <w:multiLevelType w:val="hybridMultilevel"/>
    <w:tmpl w:val="05446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3C7FC3"/>
    <w:multiLevelType w:val="hybridMultilevel"/>
    <w:tmpl w:val="5CCC6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DC7B5E"/>
    <w:multiLevelType w:val="hybridMultilevel"/>
    <w:tmpl w:val="1098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93761"/>
    <w:multiLevelType w:val="hybridMultilevel"/>
    <w:tmpl w:val="89F4D1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4AD3"/>
    <w:rsid w:val="00023768"/>
    <w:rsid w:val="0004551D"/>
    <w:rsid w:val="00065B84"/>
    <w:rsid w:val="00074031"/>
    <w:rsid w:val="000E76EA"/>
    <w:rsid w:val="000F1416"/>
    <w:rsid w:val="00111EAA"/>
    <w:rsid w:val="00166AFE"/>
    <w:rsid w:val="00185EDB"/>
    <w:rsid w:val="001B4A59"/>
    <w:rsid w:val="001E0508"/>
    <w:rsid w:val="001E4BFC"/>
    <w:rsid w:val="00206F5E"/>
    <w:rsid w:val="00206FF7"/>
    <w:rsid w:val="002259F1"/>
    <w:rsid w:val="002322D1"/>
    <w:rsid w:val="002408F5"/>
    <w:rsid w:val="002A451B"/>
    <w:rsid w:val="002A4951"/>
    <w:rsid w:val="002A4C66"/>
    <w:rsid w:val="002D4D4B"/>
    <w:rsid w:val="002D6C9D"/>
    <w:rsid w:val="002F0BDC"/>
    <w:rsid w:val="00315FD1"/>
    <w:rsid w:val="00334411"/>
    <w:rsid w:val="00354156"/>
    <w:rsid w:val="00354CBC"/>
    <w:rsid w:val="003813D1"/>
    <w:rsid w:val="003B7D3B"/>
    <w:rsid w:val="003D22E0"/>
    <w:rsid w:val="00410335"/>
    <w:rsid w:val="004413EF"/>
    <w:rsid w:val="00452B88"/>
    <w:rsid w:val="004641BB"/>
    <w:rsid w:val="00467CCC"/>
    <w:rsid w:val="00486BA0"/>
    <w:rsid w:val="00540D6D"/>
    <w:rsid w:val="00552741"/>
    <w:rsid w:val="00580F88"/>
    <w:rsid w:val="0058268E"/>
    <w:rsid w:val="005F032F"/>
    <w:rsid w:val="00650E3B"/>
    <w:rsid w:val="00665F65"/>
    <w:rsid w:val="00683C87"/>
    <w:rsid w:val="006944C1"/>
    <w:rsid w:val="006A0E1F"/>
    <w:rsid w:val="006A7DAB"/>
    <w:rsid w:val="006E6A3D"/>
    <w:rsid w:val="00714A53"/>
    <w:rsid w:val="0073329A"/>
    <w:rsid w:val="00736CF7"/>
    <w:rsid w:val="007603A0"/>
    <w:rsid w:val="007B526A"/>
    <w:rsid w:val="00811F7C"/>
    <w:rsid w:val="008211E8"/>
    <w:rsid w:val="00830B8A"/>
    <w:rsid w:val="00844EC8"/>
    <w:rsid w:val="00877F45"/>
    <w:rsid w:val="008838B5"/>
    <w:rsid w:val="008D0159"/>
    <w:rsid w:val="008E0C48"/>
    <w:rsid w:val="0090412F"/>
    <w:rsid w:val="00922F76"/>
    <w:rsid w:val="00956A8A"/>
    <w:rsid w:val="00961202"/>
    <w:rsid w:val="009A6EA1"/>
    <w:rsid w:val="009B1A92"/>
    <w:rsid w:val="009B72CD"/>
    <w:rsid w:val="009E1C8E"/>
    <w:rsid w:val="00A3053F"/>
    <w:rsid w:val="00A426CD"/>
    <w:rsid w:val="00A44B4B"/>
    <w:rsid w:val="00A66FE5"/>
    <w:rsid w:val="00AF0B33"/>
    <w:rsid w:val="00B003A8"/>
    <w:rsid w:val="00B05C3C"/>
    <w:rsid w:val="00B05FCA"/>
    <w:rsid w:val="00B30784"/>
    <w:rsid w:val="00B45FA7"/>
    <w:rsid w:val="00B52C69"/>
    <w:rsid w:val="00B5633C"/>
    <w:rsid w:val="00B8311A"/>
    <w:rsid w:val="00BC734F"/>
    <w:rsid w:val="00BE47D0"/>
    <w:rsid w:val="00C20238"/>
    <w:rsid w:val="00C43BCA"/>
    <w:rsid w:val="00C45CE3"/>
    <w:rsid w:val="00C75922"/>
    <w:rsid w:val="00D23204"/>
    <w:rsid w:val="00D362F4"/>
    <w:rsid w:val="00D74AD3"/>
    <w:rsid w:val="00DC2A19"/>
    <w:rsid w:val="00DF763A"/>
    <w:rsid w:val="00E92799"/>
    <w:rsid w:val="00E93759"/>
    <w:rsid w:val="00EA58E2"/>
    <w:rsid w:val="00EA6D66"/>
    <w:rsid w:val="00EA700E"/>
    <w:rsid w:val="00F069BD"/>
    <w:rsid w:val="00F1505A"/>
    <w:rsid w:val="00F24ECE"/>
    <w:rsid w:val="00F26A11"/>
    <w:rsid w:val="00F34631"/>
    <w:rsid w:val="00F66609"/>
    <w:rsid w:val="00F7306A"/>
    <w:rsid w:val="00F87861"/>
    <w:rsid w:val="00FA03E4"/>
    <w:rsid w:val="00FD449E"/>
    <w:rsid w:val="00FF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3F"/>
  </w:style>
  <w:style w:type="paragraph" w:styleId="2">
    <w:name w:val="heading 2"/>
    <w:basedOn w:val="a"/>
    <w:next w:val="a"/>
    <w:link w:val="20"/>
    <w:qFormat/>
    <w:rsid w:val="00C43BCA"/>
    <w:pPr>
      <w:keepNext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Pryamoy Prop" w:hAnsi="Times New Roman" w:cs="Times New Roman"/>
      <w:b/>
      <w:spacing w:val="20"/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4A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4AD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C43BCA"/>
    <w:rPr>
      <w:rFonts w:ascii="Times New Roman" w:eastAsia="Pryamoy Prop" w:hAnsi="Times New Roman" w:cs="Times New Roman"/>
      <w:b/>
      <w:spacing w:val="20"/>
      <w:sz w:val="24"/>
      <w:szCs w:val="24"/>
      <w:shd w:val="clear" w:color="auto" w:fill="FFFFFF"/>
      <w:lang w:val="da-DK" w:eastAsia="ru-RU"/>
    </w:rPr>
  </w:style>
  <w:style w:type="paragraph" w:styleId="a5">
    <w:name w:val="Plain Text"/>
    <w:basedOn w:val="a"/>
    <w:link w:val="a6"/>
    <w:semiHidden/>
    <w:rsid w:val="00C43BCA"/>
    <w:pPr>
      <w:spacing w:after="0" w:line="240" w:lineRule="auto"/>
    </w:pPr>
    <w:rPr>
      <w:rFonts w:ascii="Courier New" w:eastAsia="Times New Roman" w:hAnsi="Courier New" w:cs="Batang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43BCA"/>
    <w:rPr>
      <w:rFonts w:ascii="Courier New" w:eastAsia="Times New Roman" w:hAnsi="Courier New" w:cs="Batang"/>
      <w:sz w:val="20"/>
      <w:szCs w:val="20"/>
      <w:lang w:eastAsia="ru-RU"/>
    </w:rPr>
  </w:style>
  <w:style w:type="paragraph" w:styleId="a7">
    <w:name w:val="No Spacing"/>
    <w:uiPriority w:val="1"/>
    <w:qFormat/>
    <w:rsid w:val="00F069BD"/>
    <w:pPr>
      <w:spacing w:after="0" w:line="240" w:lineRule="auto"/>
    </w:pPr>
  </w:style>
  <w:style w:type="table" w:styleId="a8">
    <w:name w:val="Table Grid"/>
    <w:basedOn w:val="a1"/>
    <w:uiPriority w:val="59"/>
    <w:rsid w:val="00650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15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83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838B5"/>
  </w:style>
  <w:style w:type="paragraph" w:styleId="ad">
    <w:name w:val="footer"/>
    <w:basedOn w:val="a"/>
    <w:link w:val="ae"/>
    <w:uiPriority w:val="99"/>
    <w:unhideWhenUsed/>
    <w:rsid w:val="00883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38B5"/>
  </w:style>
  <w:style w:type="character" w:styleId="af">
    <w:name w:val="Emphasis"/>
    <w:basedOn w:val="a0"/>
    <w:uiPriority w:val="20"/>
    <w:qFormat/>
    <w:rsid w:val="004413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3BCA"/>
    <w:pPr>
      <w:keepNext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Pryamoy Prop" w:hAnsi="Times New Roman" w:cs="Times New Roman"/>
      <w:b/>
      <w:spacing w:val="20"/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4A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4AD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C43BCA"/>
    <w:rPr>
      <w:rFonts w:ascii="Times New Roman" w:eastAsia="Pryamoy Prop" w:hAnsi="Times New Roman" w:cs="Times New Roman"/>
      <w:b/>
      <w:spacing w:val="20"/>
      <w:sz w:val="24"/>
      <w:szCs w:val="24"/>
      <w:shd w:val="clear" w:color="auto" w:fill="FFFFFF"/>
      <w:lang w:val="da-DK" w:eastAsia="ru-RU"/>
    </w:rPr>
  </w:style>
  <w:style w:type="paragraph" w:styleId="a5">
    <w:name w:val="Plain Text"/>
    <w:basedOn w:val="a"/>
    <w:link w:val="a6"/>
    <w:semiHidden/>
    <w:rsid w:val="00C43BCA"/>
    <w:pPr>
      <w:spacing w:after="0" w:line="240" w:lineRule="auto"/>
    </w:pPr>
    <w:rPr>
      <w:rFonts w:ascii="Courier New" w:eastAsia="Times New Roman" w:hAnsi="Courier New" w:cs="Batang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43BCA"/>
    <w:rPr>
      <w:rFonts w:ascii="Courier New" w:eastAsia="Times New Roman" w:hAnsi="Courier New" w:cs="Batang"/>
      <w:sz w:val="20"/>
      <w:szCs w:val="20"/>
      <w:lang w:eastAsia="ru-RU"/>
    </w:rPr>
  </w:style>
  <w:style w:type="paragraph" w:styleId="a7">
    <w:name w:val="No Spacing"/>
    <w:uiPriority w:val="1"/>
    <w:qFormat/>
    <w:rsid w:val="00F069BD"/>
    <w:pPr>
      <w:spacing w:after="0" w:line="240" w:lineRule="auto"/>
    </w:pPr>
  </w:style>
  <w:style w:type="table" w:styleId="a8">
    <w:name w:val="Table Grid"/>
    <w:basedOn w:val="a1"/>
    <w:uiPriority w:val="59"/>
    <w:rsid w:val="00650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1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86807-4BCF-41E6-959B-1AC582EF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</dc:creator>
  <cp:lastModifiedBy>СОШ №1ст.Хворостянка</cp:lastModifiedBy>
  <cp:revision>10</cp:revision>
  <cp:lastPrinted>2013-08-19T06:48:00Z</cp:lastPrinted>
  <dcterms:created xsi:type="dcterms:W3CDTF">2017-02-13T12:58:00Z</dcterms:created>
  <dcterms:modified xsi:type="dcterms:W3CDTF">2017-06-05T10:15:00Z</dcterms:modified>
</cp:coreProperties>
</file>