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6C" w:rsidRDefault="00B56B6C" w:rsidP="00B56B6C">
      <w:pPr>
        <w:spacing w:line="276" w:lineRule="auto"/>
        <w:jc w:val="center"/>
        <w:rPr>
          <w:b/>
        </w:rPr>
      </w:pPr>
      <w:bookmarkStart w:id="0" w:name="bookmark2"/>
      <w:r w:rsidRPr="00366424">
        <w:rPr>
          <w:b/>
        </w:rPr>
        <w:t>МУНИЦИПАЛЬНОЕ БЮДЖЕТНОЕ ОБЩЕОБРАЗОВАТЕЛЬНОЕ УЧРЕЖДЕНИЕ</w:t>
      </w:r>
    </w:p>
    <w:p w:rsidR="00B56B6C" w:rsidRDefault="00B56B6C" w:rsidP="00B56B6C">
      <w:pPr>
        <w:spacing w:line="276" w:lineRule="auto"/>
        <w:jc w:val="center"/>
        <w:rPr>
          <w:b/>
        </w:rPr>
      </w:pPr>
      <w:r>
        <w:rPr>
          <w:b/>
        </w:rPr>
        <w:t>СРЕДНЯЯ ШКОЛА СТ. ХВОРОСТЯНКА</w:t>
      </w:r>
    </w:p>
    <w:p w:rsidR="00B56B6C" w:rsidRPr="00366424" w:rsidRDefault="00B56B6C" w:rsidP="00B56B6C">
      <w:pPr>
        <w:spacing w:line="276" w:lineRule="auto"/>
        <w:jc w:val="center"/>
        <w:rPr>
          <w:b/>
        </w:rPr>
      </w:pPr>
      <w:r>
        <w:rPr>
          <w:b/>
        </w:rPr>
        <w:t>ДОБРИНСКОГО МУНИЦИПАЛЬНОГО РАЙОНА ЛИПЕЦКОЙ ОБЛАСТИ</w:t>
      </w:r>
      <w:r w:rsidRPr="00366424">
        <w:rPr>
          <w:b/>
        </w:rPr>
        <w:t xml:space="preserve"> </w:t>
      </w:r>
    </w:p>
    <w:p w:rsidR="00B56B6C" w:rsidRPr="00366424" w:rsidRDefault="00B56B6C" w:rsidP="00B56B6C">
      <w:pPr>
        <w:spacing w:line="276" w:lineRule="auto"/>
        <w:jc w:val="center"/>
      </w:pPr>
    </w:p>
    <w:p w:rsidR="00B56B6C" w:rsidRPr="00366424" w:rsidRDefault="00B56B6C" w:rsidP="00B56B6C">
      <w:pPr>
        <w:spacing w:line="276" w:lineRule="auto"/>
        <w:rPr>
          <w:b/>
        </w:rPr>
      </w:pPr>
      <w:r>
        <w:rPr>
          <w:b/>
        </w:rPr>
        <w:t xml:space="preserve">Принят на педагогическом совете </w:t>
      </w:r>
      <w:r w:rsidRPr="00366424">
        <w:rPr>
          <w:b/>
        </w:rPr>
        <w:t xml:space="preserve">                                                       Утверждаю.</w:t>
      </w:r>
    </w:p>
    <w:p w:rsidR="00B56B6C" w:rsidRPr="00366424" w:rsidRDefault="004C38CA" w:rsidP="00B56B6C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5715</wp:posOffset>
            </wp:positionV>
            <wp:extent cx="1221105" cy="1112520"/>
            <wp:effectExtent l="19050" t="0" r="0" b="0"/>
            <wp:wrapNone/>
            <wp:docPr id="5" name="Рисунок 1" descr="C:\Users\дом\Desktop\IMG_1242-06-04-18-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1242-06-04-18-04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40000"/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B6C" w:rsidRPr="00366424">
        <w:rPr>
          <w:b/>
        </w:rPr>
        <w:t xml:space="preserve">Протокол от </w:t>
      </w:r>
      <w:r w:rsidR="00465E2B">
        <w:rPr>
          <w:b/>
        </w:rPr>
        <w:t>14</w:t>
      </w:r>
      <w:r w:rsidR="00E44DA6">
        <w:rPr>
          <w:b/>
        </w:rPr>
        <w:t>.04.2023</w:t>
      </w:r>
      <w:r w:rsidR="00465E2B">
        <w:rPr>
          <w:b/>
        </w:rPr>
        <w:t xml:space="preserve"> г №  </w:t>
      </w:r>
      <w:r w:rsidR="00C76DAC">
        <w:rPr>
          <w:b/>
        </w:rPr>
        <w:t>8</w:t>
      </w:r>
      <w:r w:rsidR="00465E2B">
        <w:rPr>
          <w:b/>
        </w:rPr>
        <w:t xml:space="preserve">  </w:t>
      </w:r>
      <w:r w:rsidR="00B56B6C" w:rsidRPr="00366424">
        <w:rPr>
          <w:b/>
        </w:rPr>
        <w:t xml:space="preserve">                      </w:t>
      </w:r>
      <w:r w:rsidR="00B56B6C">
        <w:rPr>
          <w:b/>
        </w:rPr>
        <w:t xml:space="preserve">          Директор </w:t>
      </w:r>
      <w:r w:rsidR="00B56B6C" w:rsidRPr="0045465B">
        <w:rPr>
          <w:b/>
          <w:noProof/>
        </w:rPr>
        <w:drawing>
          <wp:inline distT="0" distB="0" distL="0" distR="0">
            <wp:extent cx="501242" cy="250166"/>
            <wp:effectExtent l="19050" t="0" r="0" b="0"/>
            <wp:docPr id="1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4" cy="25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6C" w:rsidRPr="00366424">
        <w:rPr>
          <w:b/>
        </w:rPr>
        <w:t>В.А. Плотникова</w:t>
      </w:r>
    </w:p>
    <w:p w:rsidR="00B56B6C" w:rsidRPr="00366424" w:rsidRDefault="00B56B6C" w:rsidP="00B56B6C">
      <w:pPr>
        <w:spacing w:line="276" w:lineRule="auto"/>
        <w:jc w:val="center"/>
        <w:rPr>
          <w:b/>
        </w:rPr>
      </w:pPr>
      <w:r w:rsidRPr="00366424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66424">
        <w:rPr>
          <w:b/>
          <w:sz w:val="28"/>
          <w:szCs w:val="28"/>
        </w:rPr>
        <w:t xml:space="preserve"> </w:t>
      </w:r>
      <w:r w:rsidR="00E424A3">
        <w:rPr>
          <w:b/>
        </w:rPr>
        <w:t>Приказ от</w:t>
      </w:r>
      <w:r w:rsidR="00C76DAC">
        <w:rPr>
          <w:b/>
        </w:rPr>
        <w:t xml:space="preserve"> </w:t>
      </w:r>
      <w:r w:rsidR="00E424A3">
        <w:rPr>
          <w:b/>
        </w:rPr>
        <w:t>14.04.2023 г.</w:t>
      </w:r>
      <w:r w:rsidR="00C76DAC">
        <w:rPr>
          <w:b/>
        </w:rPr>
        <w:t xml:space="preserve"> </w:t>
      </w:r>
      <w:r w:rsidR="00E44DA6">
        <w:rPr>
          <w:b/>
        </w:rPr>
        <w:t>№</w:t>
      </w:r>
      <w:r w:rsidR="00E424A3">
        <w:rPr>
          <w:b/>
        </w:rPr>
        <w:t>74</w:t>
      </w:r>
      <w:r w:rsidR="00E44DA6">
        <w:rPr>
          <w:b/>
        </w:rPr>
        <w:t xml:space="preserve"> </w:t>
      </w:r>
    </w:p>
    <w:p w:rsidR="00B56B6C" w:rsidRDefault="00B56B6C" w:rsidP="00B56B6C">
      <w:pPr>
        <w:spacing w:line="276" w:lineRule="auto"/>
        <w:rPr>
          <w:sz w:val="28"/>
          <w:szCs w:val="28"/>
        </w:rPr>
      </w:pPr>
    </w:p>
    <w:p w:rsidR="00B56B6C" w:rsidRPr="00A13CC3" w:rsidRDefault="00B56B6C" w:rsidP="00B56B6C">
      <w:pPr>
        <w:spacing w:line="276" w:lineRule="auto"/>
        <w:rPr>
          <w:sz w:val="28"/>
          <w:szCs w:val="28"/>
        </w:rPr>
      </w:pPr>
    </w:p>
    <w:p w:rsidR="00B56B6C" w:rsidRPr="00A13CC3" w:rsidRDefault="00B56B6C" w:rsidP="00B56B6C">
      <w:pPr>
        <w:spacing w:line="276" w:lineRule="auto"/>
        <w:jc w:val="center"/>
        <w:rPr>
          <w:b/>
          <w:color w:val="006400"/>
          <w:sz w:val="28"/>
          <w:szCs w:val="28"/>
        </w:rPr>
      </w:pPr>
    </w:p>
    <w:p w:rsidR="00EB2AA2" w:rsidRDefault="00EB2AA2" w:rsidP="00EB2AA2">
      <w:pPr>
        <w:spacing w:line="276" w:lineRule="auto"/>
        <w:rPr>
          <w:b/>
          <w:color w:val="632423" w:themeColor="accent2" w:themeShade="80"/>
          <w:sz w:val="44"/>
          <w:szCs w:val="44"/>
        </w:rPr>
      </w:pPr>
    </w:p>
    <w:p w:rsidR="00B56B6C" w:rsidRPr="00EB2AA2" w:rsidRDefault="00635B52" w:rsidP="00EB2AA2">
      <w:pPr>
        <w:spacing w:line="276" w:lineRule="auto"/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t xml:space="preserve">                      </w:t>
      </w:r>
      <w:r w:rsidR="00D14EC1" w:rsidRPr="00D14EC1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-22.55pt;margin-top:24.45pt;width:478.85pt;height:184.1pt;z-index:25166438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0">
              <w:txbxContent>
                <w:p w:rsidR="006225A5" w:rsidRDefault="006225A5">
                  <w:pPr>
                    <w:rPr>
                      <w:b/>
                      <w:color w:val="632423" w:themeColor="accent2" w:themeShade="80"/>
                    </w:rPr>
                  </w:pPr>
                  <w:r>
                    <w:rPr>
                      <w:b/>
                      <w:color w:val="632423" w:themeColor="accent2" w:themeShade="80"/>
                    </w:rPr>
                    <w:t xml:space="preserve">                                                       ОТЧЕТ</w:t>
                  </w:r>
                </w:p>
                <w:p w:rsidR="006225A5" w:rsidRPr="00EB2AA2" w:rsidRDefault="006225A5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 w:rsidRPr="00EB2AA2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</w:t>
                  </w:r>
                  <w:r w:rsidRPr="00EB2AA2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О РЕЗУЛЬТАТАХ САМООБСЛЕДОВАНИЯ</w:t>
                  </w:r>
                </w:p>
                <w:p w:rsidR="006225A5" w:rsidRDefault="006225A5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</w:t>
                  </w:r>
                  <w:r w:rsidRPr="00EB2AA2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МУНИЦИПАЛЬНОГО БЮДЖЕТНОГО ОБЩЕОБРАЗОВАТЕЛЬНОГО </w:t>
                  </w: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УЧРЕЖДЕНИЯ</w:t>
                  </w:r>
                </w:p>
                <w:p w:rsidR="006225A5" w:rsidRDefault="006225A5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                          СРЕДНЕЙ ШКОЛЫ СТ. ХВОРОСТЯНКА</w:t>
                  </w:r>
                </w:p>
                <w:p w:rsidR="006225A5" w:rsidRDefault="006225A5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ДОБРИНСКОГО МУНИЦИПАЛЬНОГО РАЙОНА ЛИПЕЦКОЙ ОБЛАСТИ</w:t>
                  </w:r>
                </w:p>
                <w:p w:rsidR="006225A5" w:rsidRPr="00EB2AA2" w:rsidRDefault="006225A5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                                                      ЗА 2022 ГОД</w:t>
                  </w:r>
                </w:p>
              </w:txbxContent>
            </v:textbox>
          </v:shape>
        </w:pict>
      </w:r>
    </w:p>
    <w:p w:rsidR="00B56B6C" w:rsidRPr="00635B52" w:rsidRDefault="00B56B6C" w:rsidP="00B56B6C">
      <w:pPr>
        <w:pStyle w:val="a4"/>
        <w:spacing w:line="276" w:lineRule="auto"/>
        <w:jc w:val="center"/>
        <w:rPr>
          <w:rFonts w:ascii="Times New Roman" w:hAnsi="Times New Roman"/>
          <w:color w:val="632423" w:themeColor="accent2" w:themeShade="80"/>
          <w:sz w:val="44"/>
          <w:szCs w:val="44"/>
        </w:rPr>
      </w:pPr>
    </w:p>
    <w:p w:rsidR="00B56B6C" w:rsidRPr="00A13CC3" w:rsidRDefault="00B56B6C" w:rsidP="00B56B6C">
      <w:pPr>
        <w:pStyle w:val="a4"/>
        <w:spacing w:line="276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CA5D76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69470" cy="2536166"/>
            <wp:effectExtent l="19050" t="0" r="2480" b="0"/>
            <wp:docPr id="3" name="Рисунок 1" descr="https://odarendeti73.ru/upload/iblock/a09/13ahul1bz0s0wdtomxhjma8l1yohh5of/t_837273416_body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darendeti73.ru/upload/iblock/a09/13ahul1bz0s0wdtomxhjma8l1yohh5of/t_837273416_body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13" cy="25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5D76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CA5D76" w:rsidRDefault="00D14EC1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9" type="#_x0000_t54" style="position:absolute;margin-left:19.6pt;margin-top:7.85pt;width:349.8pt;height:48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</w:p>
                <w:p w:rsidR="006225A5" w:rsidRPr="00CB51A1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СОДЕРЖАНИЕ</w:t>
                  </w:r>
                </w:p>
              </w:txbxContent>
            </v:textbox>
          </v:shape>
        </w:pict>
      </w:r>
    </w:p>
    <w:p w:rsidR="00CA5D76" w:rsidRDefault="00CA5D7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5D76" w:rsidRDefault="00CA5D7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5D76" w:rsidRDefault="00CA5D7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F7490" w:rsidRPr="00E0701B" w:rsidRDefault="00FF7490" w:rsidP="00FF7490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b/>
          <w:sz w:val="24"/>
          <w:szCs w:val="24"/>
        </w:rPr>
        <w:t xml:space="preserve">     </w:t>
      </w:r>
      <w:r w:rsidRPr="00E0701B">
        <w:rPr>
          <w:rFonts w:ascii="Times New Roman" w:hAnsi="Times New Roman"/>
          <w:sz w:val="24"/>
          <w:szCs w:val="24"/>
        </w:rPr>
        <w:t>Общие сведения об организации</w:t>
      </w:r>
      <w:r w:rsidR="00E0701B">
        <w:rPr>
          <w:rFonts w:ascii="Times New Roman" w:hAnsi="Times New Roman"/>
          <w:sz w:val="24"/>
          <w:szCs w:val="24"/>
        </w:rPr>
        <w:t xml:space="preserve">………………………………………….. </w:t>
      </w:r>
      <w:r w:rsidR="00107604">
        <w:rPr>
          <w:rFonts w:ascii="Times New Roman" w:hAnsi="Times New Roman"/>
          <w:sz w:val="24"/>
          <w:szCs w:val="24"/>
        </w:rPr>
        <w:t xml:space="preserve"> </w:t>
      </w:r>
      <w:r w:rsidR="00E0701B">
        <w:rPr>
          <w:rFonts w:ascii="Times New Roman" w:hAnsi="Times New Roman"/>
          <w:sz w:val="24"/>
          <w:szCs w:val="24"/>
        </w:rPr>
        <w:t>стр. 2</w:t>
      </w:r>
    </w:p>
    <w:p w:rsidR="00B56B6C" w:rsidRPr="00E0701B" w:rsidRDefault="00CA5D76" w:rsidP="00CA5D76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0701B">
        <w:rPr>
          <w:rFonts w:ascii="Times New Roman" w:hAnsi="Times New Roman"/>
          <w:b/>
          <w:sz w:val="24"/>
          <w:szCs w:val="24"/>
        </w:rPr>
        <w:t xml:space="preserve">    </w:t>
      </w:r>
      <w:r w:rsidR="00B56B6C" w:rsidRPr="00E0701B">
        <w:rPr>
          <w:rFonts w:ascii="Times New Roman" w:hAnsi="Times New Roman"/>
          <w:b/>
          <w:sz w:val="24"/>
          <w:szCs w:val="24"/>
        </w:rPr>
        <w:t>Раздел 1. Аналитическая часть.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образовательной деятельности</w:t>
      </w:r>
      <w:r w:rsidR="00E0701B">
        <w:rPr>
          <w:rFonts w:ascii="Times New Roman" w:hAnsi="Times New Roman"/>
          <w:sz w:val="24"/>
          <w:szCs w:val="24"/>
        </w:rPr>
        <w:t>……………………………</w:t>
      </w:r>
      <w:r w:rsidR="00107604">
        <w:rPr>
          <w:rFonts w:ascii="Times New Roman" w:hAnsi="Times New Roman"/>
          <w:sz w:val="24"/>
          <w:szCs w:val="24"/>
        </w:rPr>
        <w:t xml:space="preserve">.  </w:t>
      </w:r>
      <w:r w:rsidR="00E0701B">
        <w:rPr>
          <w:rFonts w:ascii="Times New Roman" w:hAnsi="Times New Roman"/>
          <w:sz w:val="24"/>
          <w:szCs w:val="24"/>
        </w:rPr>
        <w:t>стр.</w:t>
      </w:r>
      <w:r w:rsidR="00107604">
        <w:rPr>
          <w:rFonts w:ascii="Times New Roman" w:hAnsi="Times New Roman"/>
          <w:sz w:val="24"/>
          <w:szCs w:val="24"/>
        </w:rPr>
        <w:t>3-8</w:t>
      </w:r>
      <w:r w:rsidR="00E0701B">
        <w:rPr>
          <w:rFonts w:ascii="Times New Roman" w:hAnsi="Times New Roman"/>
          <w:sz w:val="24"/>
          <w:szCs w:val="24"/>
        </w:rPr>
        <w:t xml:space="preserve"> </w:t>
      </w:r>
      <w:r w:rsidRPr="00E0701B">
        <w:rPr>
          <w:rFonts w:ascii="Times New Roman" w:hAnsi="Times New Roman"/>
          <w:sz w:val="24"/>
          <w:szCs w:val="24"/>
        </w:rPr>
        <w:t xml:space="preserve"> 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системы управления</w:t>
      </w:r>
      <w:r w:rsidR="00E0701B">
        <w:rPr>
          <w:rFonts w:ascii="Times New Roman" w:hAnsi="Times New Roman"/>
          <w:sz w:val="24"/>
          <w:szCs w:val="24"/>
        </w:rPr>
        <w:t>…………………………………………</w:t>
      </w:r>
      <w:r w:rsidR="00107604">
        <w:rPr>
          <w:rFonts w:ascii="Times New Roman" w:hAnsi="Times New Roman"/>
          <w:sz w:val="24"/>
          <w:szCs w:val="24"/>
        </w:rPr>
        <w:t xml:space="preserve">  </w:t>
      </w:r>
      <w:r w:rsidR="00E0701B">
        <w:rPr>
          <w:rFonts w:ascii="Times New Roman" w:hAnsi="Times New Roman"/>
          <w:sz w:val="24"/>
          <w:szCs w:val="24"/>
        </w:rPr>
        <w:t>стр.</w:t>
      </w:r>
      <w:r w:rsidR="007379AA">
        <w:rPr>
          <w:rFonts w:ascii="Times New Roman" w:hAnsi="Times New Roman"/>
          <w:sz w:val="24"/>
          <w:szCs w:val="24"/>
        </w:rPr>
        <w:t>8-11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содержания и качества подготовки обучающихся</w:t>
      </w:r>
      <w:r w:rsidR="00E0701B">
        <w:rPr>
          <w:rFonts w:ascii="Times New Roman" w:hAnsi="Times New Roman"/>
          <w:sz w:val="24"/>
          <w:szCs w:val="24"/>
        </w:rPr>
        <w:t>………..   стр.</w:t>
      </w:r>
      <w:r w:rsidR="00C76DAC">
        <w:rPr>
          <w:rFonts w:ascii="Times New Roman" w:hAnsi="Times New Roman"/>
          <w:sz w:val="24"/>
          <w:szCs w:val="24"/>
        </w:rPr>
        <w:t>11-24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организации учебного процесса</w:t>
      </w:r>
      <w:r w:rsidR="00E0701B">
        <w:rPr>
          <w:rFonts w:ascii="Times New Roman" w:hAnsi="Times New Roman"/>
          <w:sz w:val="24"/>
          <w:szCs w:val="24"/>
        </w:rPr>
        <w:t>……………………………   стр.</w:t>
      </w:r>
      <w:r w:rsidR="00C76DAC">
        <w:rPr>
          <w:rFonts w:ascii="Times New Roman" w:hAnsi="Times New Roman"/>
          <w:sz w:val="24"/>
          <w:szCs w:val="24"/>
        </w:rPr>
        <w:t>25-33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востребованности выпускников</w:t>
      </w:r>
      <w:r w:rsidR="00E0701B">
        <w:rPr>
          <w:rFonts w:ascii="Times New Roman" w:hAnsi="Times New Roman"/>
          <w:sz w:val="24"/>
          <w:szCs w:val="24"/>
        </w:rPr>
        <w:t>……………………………   стр.</w:t>
      </w:r>
      <w:r w:rsidR="00C76DAC">
        <w:rPr>
          <w:rFonts w:ascii="Times New Roman" w:hAnsi="Times New Roman"/>
          <w:sz w:val="24"/>
          <w:szCs w:val="24"/>
        </w:rPr>
        <w:t>33-35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кадрового обеспечения</w:t>
      </w:r>
      <w:r w:rsidR="00E0701B">
        <w:rPr>
          <w:rFonts w:ascii="Times New Roman" w:hAnsi="Times New Roman"/>
          <w:sz w:val="24"/>
          <w:szCs w:val="24"/>
        </w:rPr>
        <w:t>………………………………………   стр.</w:t>
      </w:r>
      <w:r w:rsidR="00C76DAC">
        <w:rPr>
          <w:rFonts w:ascii="Times New Roman" w:hAnsi="Times New Roman"/>
          <w:sz w:val="24"/>
          <w:szCs w:val="24"/>
        </w:rPr>
        <w:t>25-38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качества учебно – методического обеспечения</w:t>
      </w:r>
      <w:r w:rsidR="00E0701B">
        <w:rPr>
          <w:rFonts w:ascii="Times New Roman" w:hAnsi="Times New Roman"/>
          <w:sz w:val="24"/>
          <w:szCs w:val="24"/>
        </w:rPr>
        <w:t>……………   стр.</w:t>
      </w:r>
      <w:r w:rsidR="00C76DAC">
        <w:rPr>
          <w:rFonts w:ascii="Times New Roman" w:hAnsi="Times New Roman"/>
          <w:sz w:val="24"/>
          <w:szCs w:val="24"/>
        </w:rPr>
        <w:t>38-41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качества библиотечно – информационного обеспечения</w:t>
      </w:r>
      <w:r w:rsidR="00E0701B">
        <w:rPr>
          <w:rFonts w:ascii="Times New Roman" w:hAnsi="Times New Roman"/>
          <w:sz w:val="24"/>
          <w:szCs w:val="24"/>
        </w:rPr>
        <w:t>…  стр.</w:t>
      </w:r>
      <w:r w:rsidR="00C76DAC">
        <w:rPr>
          <w:rFonts w:ascii="Times New Roman" w:hAnsi="Times New Roman"/>
          <w:sz w:val="24"/>
          <w:szCs w:val="24"/>
        </w:rPr>
        <w:t>41-42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качества материально – технической базы</w:t>
      </w:r>
      <w:r w:rsidR="00E0701B">
        <w:rPr>
          <w:rFonts w:ascii="Times New Roman" w:hAnsi="Times New Roman"/>
          <w:sz w:val="24"/>
          <w:szCs w:val="24"/>
        </w:rPr>
        <w:t>…………………  стр.</w:t>
      </w:r>
      <w:r w:rsidR="00C76DAC">
        <w:rPr>
          <w:rFonts w:ascii="Times New Roman" w:hAnsi="Times New Roman"/>
          <w:sz w:val="24"/>
          <w:szCs w:val="24"/>
        </w:rPr>
        <w:t>42-45</w:t>
      </w:r>
    </w:p>
    <w:p w:rsidR="00E0701B" w:rsidRDefault="00F6472A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функционирования внутренней системы</w:t>
      </w:r>
      <w:r w:rsidR="00B56B6C" w:rsidRPr="00E0701B">
        <w:rPr>
          <w:rFonts w:ascii="Times New Roman" w:hAnsi="Times New Roman"/>
          <w:sz w:val="24"/>
          <w:szCs w:val="24"/>
        </w:rPr>
        <w:t xml:space="preserve"> оценки качества </w:t>
      </w:r>
    </w:p>
    <w:p w:rsidR="00B56B6C" w:rsidRPr="00E0701B" w:rsidRDefault="00B56B6C" w:rsidP="00E0701B">
      <w:pPr>
        <w:pStyle w:val="a4"/>
        <w:spacing w:after="240" w:line="276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образования</w:t>
      </w:r>
      <w:r w:rsidR="00E0701B">
        <w:rPr>
          <w:rFonts w:ascii="Times New Roman" w:hAnsi="Times New Roman"/>
          <w:sz w:val="24"/>
          <w:szCs w:val="24"/>
        </w:rPr>
        <w:t>…………………………………………………………….  стр.</w:t>
      </w:r>
      <w:r w:rsidR="00C76DAC">
        <w:rPr>
          <w:rFonts w:ascii="Times New Roman" w:hAnsi="Times New Roman"/>
          <w:sz w:val="24"/>
          <w:szCs w:val="24"/>
        </w:rPr>
        <w:t>45-47</w:t>
      </w:r>
    </w:p>
    <w:p w:rsidR="00B56B6C" w:rsidRPr="00E0701B" w:rsidRDefault="00B56B6C" w:rsidP="00CA5D76">
      <w:pPr>
        <w:pStyle w:val="Default"/>
        <w:rPr>
          <w:rFonts w:eastAsiaTheme="minorHAnsi"/>
          <w:b/>
          <w:bCs/>
          <w:lang w:eastAsia="en-US"/>
        </w:rPr>
      </w:pPr>
      <w:r w:rsidRPr="00E0701B">
        <w:rPr>
          <w:b/>
        </w:rPr>
        <w:t xml:space="preserve">Раздел 2. </w:t>
      </w:r>
      <w:r w:rsidR="008F3C58" w:rsidRPr="00E0701B">
        <w:rPr>
          <w:rFonts w:eastAsiaTheme="minorHAnsi"/>
          <w:b/>
          <w:bCs/>
          <w:lang w:eastAsia="en-US"/>
        </w:rPr>
        <w:t>Результаты анализа показателей МБОУ СШ ст. Хворостянка.</w:t>
      </w:r>
    </w:p>
    <w:p w:rsidR="008F3C58" w:rsidRPr="00E0701B" w:rsidRDefault="008F3C58" w:rsidP="008F3C58">
      <w:pPr>
        <w:pStyle w:val="Default"/>
        <w:jc w:val="both"/>
        <w:rPr>
          <w:rFonts w:eastAsiaTheme="minorHAnsi"/>
          <w:lang w:eastAsia="en-US"/>
        </w:rPr>
      </w:pPr>
    </w:p>
    <w:p w:rsidR="00F6472A" w:rsidRPr="00E0701B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 xml:space="preserve">2.1. </w:t>
      </w:r>
      <w:r w:rsidRPr="00E0701B">
        <w:rPr>
          <w:rFonts w:ascii="Times New Roman" w:hAnsi="Times New Roman"/>
          <w:bCs/>
          <w:sz w:val="24"/>
          <w:szCs w:val="24"/>
        </w:rPr>
        <w:t>Показатели деятельности МБОУ СШ ст. Хво</w:t>
      </w:r>
      <w:r w:rsidR="008F3C58" w:rsidRPr="00E0701B">
        <w:rPr>
          <w:rFonts w:ascii="Times New Roman" w:hAnsi="Times New Roman"/>
          <w:bCs/>
          <w:sz w:val="24"/>
          <w:szCs w:val="24"/>
        </w:rPr>
        <w:t>ростянка</w:t>
      </w:r>
      <w:r w:rsidR="00E0701B">
        <w:rPr>
          <w:rFonts w:ascii="Times New Roman" w:hAnsi="Times New Roman"/>
          <w:bCs/>
          <w:sz w:val="24"/>
          <w:szCs w:val="24"/>
        </w:rPr>
        <w:t>…………………..  стр.</w:t>
      </w:r>
      <w:r w:rsidR="00C76DAC">
        <w:rPr>
          <w:rFonts w:ascii="Times New Roman" w:hAnsi="Times New Roman"/>
          <w:bCs/>
          <w:sz w:val="24"/>
          <w:szCs w:val="24"/>
        </w:rPr>
        <w:t>48-51</w:t>
      </w:r>
      <w:r w:rsidR="00E0701B">
        <w:rPr>
          <w:rFonts w:ascii="Times New Roman" w:hAnsi="Times New Roman"/>
          <w:bCs/>
          <w:sz w:val="24"/>
          <w:szCs w:val="24"/>
        </w:rPr>
        <w:t xml:space="preserve"> </w:t>
      </w:r>
      <w:r w:rsidRPr="00E0701B">
        <w:rPr>
          <w:rFonts w:ascii="Times New Roman" w:hAnsi="Times New Roman"/>
          <w:bCs/>
          <w:sz w:val="24"/>
          <w:szCs w:val="24"/>
        </w:rPr>
        <w:t xml:space="preserve"> </w:t>
      </w:r>
    </w:p>
    <w:p w:rsidR="00B56B6C" w:rsidRPr="00E0701B" w:rsidRDefault="00F6472A" w:rsidP="00B56B6C">
      <w:pPr>
        <w:pStyle w:val="a4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0701B">
        <w:rPr>
          <w:rFonts w:ascii="Times New Roman" w:hAnsi="Times New Roman"/>
          <w:bCs/>
          <w:sz w:val="24"/>
          <w:szCs w:val="24"/>
        </w:rPr>
        <w:t xml:space="preserve">2.2. </w:t>
      </w:r>
      <w:r w:rsidR="00B56B6C" w:rsidRPr="00E0701B">
        <w:rPr>
          <w:rFonts w:ascii="Times New Roman" w:hAnsi="Times New Roman"/>
          <w:sz w:val="24"/>
          <w:szCs w:val="24"/>
        </w:rPr>
        <w:t xml:space="preserve"> </w:t>
      </w:r>
      <w:r w:rsidR="008F3C58" w:rsidRPr="00E0701B">
        <w:rPr>
          <w:rFonts w:ascii="Times New Roman" w:hAnsi="Times New Roman"/>
          <w:sz w:val="24"/>
          <w:szCs w:val="24"/>
        </w:rPr>
        <w:t>Показатели деятельности ГДО МБОУ СШ ст. Хворостянка</w:t>
      </w:r>
      <w:r w:rsidR="00E0701B">
        <w:rPr>
          <w:rFonts w:ascii="Times New Roman" w:hAnsi="Times New Roman"/>
          <w:sz w:val="24"/>
          <w:szCs w:val="24"/>
        </w:rPr>
        <w:t>……………  стр.</w:t>
      </w:r>
      <w:r w:rsidR="00C76DAC">
        <w:rPr>
          <w:rFonts w:ascii="Times New Roman" w:hAnsi="Times New Roman"/>
          <w:sz w:val="24"/>
          <w:szCs w:val="24"/>
        </w:rPr>
        <w:t xml:space="preserve"> 51-53</w:t>
      </w:r>
    </w:p>
    <w:p w:rsidR="00B56B6C" w:rsidRPr="00E0701B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b/>
          <w:sz w:val="24"/>
          <w:szCs w:val="24"/>
        </w:rPr>
        <w:t xml:space="preserve">Раздел 3. </w:t>
      </w:r>
      <w:r w:rsidR="008F3C58" w:rsidRPr="00E0701B">
        <w:rPr>
          <w:rFonts w:ascii="Times New Roman" w:hAnsi="Times New Roman"/>
          <w:b/>
          <w:sz w:val="24"/>
          <w:szCs w:val="24"/>
        </w:rPr>
        <w:t>Заключение.</w:t>
      </w: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D14EC1" w:rsidP="00CA5D76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177.15pt;margin-top:1.5pt;width:31.25pt;height:29.2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83568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1</w:t>
                  </w:r>
                </w:p>
              </w:txbxContent>
            </v:textbox>
          </v:shape>
        </w:pict>
      </w:r>
      <w:r w:rsidR="00083568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B56B6C" w:rsidRDefault="00D14EC1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14EC1">
        <w:rPr>
          <w:b/>
          <w:noProof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margin-left:-1.35pt;margin-top:-6.45pt;width:411.95pt;height:55.25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Default="006225A5"/>
                <w:p w:rsidR="006225A5" w:rsidRDefault="006225A5">
                  <w:r>
                    <w:t xml:space="preserve">           ОБЩИЕ СВЕДЕНИЯ.</w:t>
                  </w:r>
                </w:p>
              </w:txbxContent>
            </v:textbox>
          </v:shape>
        </w:pict>
      </w: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F3C58" w:rsidRPr="00CA5D76" w:rsidRDefault="00FF7490" w:rsidP="008F3C5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C91416">
        <w:rPr>
          <w:b/>
        </w:rPr>
        <w:t xml:space="preserve">                        </w:t>
      </w:r>
    </w:p>
    <w:p w:rsidR="008F3C58" w:rsidRPr="008F3C58" w:rsidRDefault="008F3C58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b/>
          <w:i/>
          <w:color w:val="000000"/>
          <w:lang w:eastAsia="en-US"/>
        </w:rPr>
        <w:t>Полное наименование общеобразовательного учреждения в соответствии с Уставом:</w:t>
      </w:r>
      <w:r w:rsidRPr="008F3C58">
        <w:rPr>
          <w:rFonts w:eastAsiaTheme="minorHAnsi"/>
          <w:color w:val="000000"/>
          <w:lang w:eastAsia="en-US"/>
        </w:rPr>
        <w:t xml:space="preserve"> Муниципальное бюджетное общеобразовательное уч</w:t>
      </w:r>
      <w:r w:rsidR="00702FE1" w:rsidRPr="00F91FC4">
        <w:rPr>
          <w:rFonts w:eastAsiaTheme="minorHAnsi"/>
          <w:color w:val="000000"/>
          <w:lang w:eastAsia="en-US"/>
        </w:rPr>
        <w:t>реждение  с</w:t>
      </w:r>
      <w:r w:rsidR="00F91FC4" w:rsidRPr="00F91FC4">
        <w:rPr>
          <w:rFonts w:eastAsiaTheme="minorHAnsi"/>
          <w:color w:val="000000"/>
          <w:lang w:eastAsia="en-US"/>
        </w:rPr>
        <w:t>редняя школа  ст. Хворостянка  Д</w:t>
      </w:r>
      <w:r w:rsidR="00702FE1" w:rsidRPr="00F91FC4">
        <w:rPr>
          <w:rFonts w:eastAsiaTheme="minorHAnsi"/>
          <w:color w:val="000000"/>
          <w:lang w:eastAsia="en-US"/>
        </w:rPr>
        <w:t xml:space="preserve">обринского муниципального района </w:t>
      </w:r>
      <w:r w:rsidRPr="008F3C58">
        <w:rPr>
          <w:rFonts w:eastAsiaTheme="minorHAnsi"/>
          <w:color w:val="000000"/>
          <w:lang w:eastAsia="en-US"/>
        </w:rPr>
        <w:t xml:space="preserve">Липецкой области. </w:t>
      </w:r>
    </w:p>
    <w:p w:rsidR="008F3C58" w:rsidRPr="008F3C58" w:rsidRDefault="008F3C58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color w:val="000000"/>
          <w:lang w:eastAsia="en-US"/>
        </w:rPr>
        <w:t xml:space="preserve">Юридический адрес: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399410</w:t>
      </w:r>
      <w:r w:rsidR="008F3C58" w:rsidRPr="008F3C58">
        <w:rPr>
          <w:rFonts w:eastAsiaTheme="minorHAnsi"/>
          <w:color w:val="000000"/>
          <w:lang w:eastAsia="en-US"/>
        </w:rPr>
        <w:t>, Липецкая област</w:t>
      </w:r>
      <w:r>
        <w:rPr>
          <w:rFonts w:eastAsiaTheme="minorHAnsi"/>
          <w:color w:val="000000"/>
          <w:lang w:eastAsia="en-US"/>
        </w:rPr>
        <w:t>ь, Добринский район, ст. Хворостянка, ул. Октябрьская д.14</w:t>
      </w:r>
      <w:r w:rsidR="008F3C58" w:rsidRPr="008F3C58">
        <w:rPr>
          <w:rFonts w:eastAsiaTheme="minorHAnsi"/>
          <w:color w:val="000000"/>
          <w:lang w:eastAsia="en-US"/>
        </w:rPr>
        <w:t xml:space="preserve">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Фактический адрес</w:t>
      </w:r>
      <w:r w:rsidR="008F3C58" w:rsidRPr="008F3C58">
        <w:rPr>
          <w:rFonts w:eastAsiaTheme="minorHAnsi"/>
          <w:color w:val="000000"/>
          <w:lang w:eastAsia="en-US"/>
        </w:rPr>
        <w:t xml:space="preserve">: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399410</w:t>
      </w:r>
      <w:r w:rsidR="008F3C58" w:rsidRPr="008F3C58">
        <w:rPr>
          <w:rFonts w:eastAsiaTheme="minorHAnsi"/>
          <w:color w:val="000000"/>
          <w:lang w:eastAsia="en-US"/>
        </w:rPr>
        <w:t>, Липецкая область</w:t>
      </w:r>
      <w:r>
        <w:rPr>
          <w:rFonts w:eastAsiaTheme="minorHAnsi"/>
          <w:color w:val="000000"/>
          <w:lang w:eastAsia="en-US"/>
        </w:rPr>
        <w:t xml:space="preserve">, Добринский район, ст. Хворостянка,  ул. </w:t>
      </w:r>
      <w:r w:rsidR="008F3C58" w:rsidRPr="008F3C58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Октябрьская д.14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399410</w:t>
      </w:r>
      <w:r w:rsidR="008F3C58" w:rsidRPr="008F3C58">
        <w:rPr>
          <w:rFonts w:eastAsiaTheme="minorHAnsi"/>
          <w:color w:val="000000"/>
          <w:lang w:eastAsia="en-US"/>
        </w:rPr>
        <w:t xml:space="preserve">, Липецкая область, Добринский район, </w:t>
      </w:r>
      <w:r>
        <w:rPr>
          <w:rFonts w:eastAsiaTheme="minorHAnsi"/>
          <w:color w:val="000000"/>
          <w:lang w:eastAsia="en-US"/>
        </w:rPr>
        <w:t xml:space="preserve"> ст. Хворостянка, ул. Советская д.11</w:t>
      </w:r>
      <w:r w:rsidR="008F3C58" w:rsidRPr="008F3C58">
        <w:rPr>
          <w:rFonts w:eastAsiaTheme="minorHAnsi"/>
          <w:color w:val="000000"/>
          <w:lang w:eastAsia="en-US"/>
        </w:rPr>
        <w:t xml:space="preserve">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Телефон: 8(47462)5-73-95</w:t>
      </w:r>
      <w:r w:rsidR="008F3C58" w:rsidRPr="008F3C58">
        <w:rPr>
          <w:rFonts w:eastAsiaTheme="minorHAnsi"/>
          <w:color w:val="000000"/>
          <w:lang w:eastAsia="en-US"/>
        </w:rPr>
        <w:t xml:space="preserve">. </w:t>
      </w:r>
    </w:p>
    <w:p w:rsidR="008F3C58" w:rsidRPr="00270ABB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Факс</w:t>
      </w:r>
      <w:r w:rsidRPr="00270ABB">
        <w:rPr>
          <w:rFonts w:eastAsiaTheme="minorHAnsi"/>
          <w:color w:val="000000"/>
          <w:lang w:eastAsia="en-US"/>
        </w:rPr>
        <w:t>: 8(47462)5-73-95</w:t>
      </w:r>
      <w:r w:rsidR="008F3C58" w:rsidRPr="00270ABB">
        <w:rPr>
          <w:rFonts w:eastAsiaTheme="minorHAnsi"/>
          <w:color w:val="000000"/>
          <w:lang w:eastAsia="en-US"/>
        </w:rPr>
        <w:t xml:space="preserve"> </w:t>
      </w:r>
    </w:p>
    <w:p w:rsidR="008F3C58" w:rsidRPr="00270ABB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51A1">
        <w:rPr>
          <w:rFonts w:eastAsiaTheme="minorHAnsi"/>
          <w:color w:val="000000"/>
          <w:lang w:val="en-US" w:eastAsia="en-US"/>
        </w:rPr>
        <w:t>E</w:t>
      </w:r>
      <w:r w:rsidRPr="00270ABB">
        <w:rPr>
          <w:rFonts w:eastAsiaTheme="minorHAnsi"/>
          <w:color w:val="000000"/>
          <w:lang w:eastAsia="en-US"/>
        </w:rPr>
        <w:t>-</w:t>
      </w:r>
      <w:r w:rsidRPr="00CB51A1">
        <w:rPr>
          <w:rFonts w:eastAsiaTheme="minorHAnsi"/>
          <w:color w:val="000000"/>
          <w:lang w:val="en-US" w:eastAsia="en-US"/>
        </w:rPr>
        <w:t>mail</w:t>
      </w:r>
      <w:r w:rsidRPr="00270ABB">
        <w:rPr>
          <w:rFonts w:eastAsiaTheme="minorHAnsi"/>
          <w:color w:val="000000"/>
          <w:lang w:eastAsia="en-US"/>
        </w:rPr>
        <w:t xml:space="preserve">: </w:t>
      </w:r>
      <w:r>
        <w:rPr>
          <w:rFonts w:eastAsiaTheme="minorHAnsi"/>
          <w:color w:val="000000"/>
          <w:lang w:val="en-US" w:eastAsia="en-US"/>
        </w:rPr>
        <w:t>mouxvorostanka</w:t>
      </w:r>
      <w:r w:rsidRPr="00270ABB">
        <w:rPr>
          <w:rFonts w:eastAsiaTheme="minorHAnsi"/>
          <w:color w:val="000000"/>
          <w:lang w:eastAsia="en-US"/>
        </w:rPr>
        <w:t>@</w:t>
      </w:r>
      <w:r>
        <w:rPr>
          <w:rFonts w:eastAsiaTheme="minorHAnsi"/>
          <w:color w:val="000000"/>
          <w:lang w:val="en-US" w:eastAsia="en-US"/>
        </w:rPr>
        <w:t>mail</w:t>
      </w:r>
      <w:r w:rsidRPr="00270ABB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val="en-US" w:eastAsia="en-US"/>
        </w:rPr>
        <w:t>ru</w:t>
      </w:r>
      <w:r w:rsidR="008F3C58" w:rsidRPr="00270ABB">
        <w:rPr>
          <w:rFonts w:eastAsiaTheme="minorHAnsi"/>
          <w:color w:val="000000"/>
          <w:lang w:eastAsia="en-US"/>
        </w:rPr>
        <w:t xml:space="preserve"> </w:t>
      </w:r>
    </w:p>
    <w:p w:rsidR="008F3C58" w:rsidRPr="008F3C58" w:rsidRDefault="008F3C58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b/>
          <w:bCs/>
          <w:color w:val="000000"/>
          <w:lang w:eastAsia="en-US"/>
        </w:rPr>
        <w:t xml:space="preserve">Устав учреждения: </w:t>
      </w:r>
      <w:r w:rsidR="00546265" w:rsidRPr="00246776">
        <w:rPr>
          <w:rFonts w:eastAsia="Calibri"/>
        </w:rPr>
        <w:t xml:space="preserve"> дата регистрации </w:t>
      </w:r>
      <w:r w:rsidR="00546265">
        <w:rPr>
          <w:rFonts w:eastAsia="Calibri"/>
        </w:rPr>
        <w:t>–</w:t>
      </w:r>
      <w:r w:rsidR="00546265" w:rsidRPr="00246776">
        <w:rPr>
          <w:rFonts w:eastAsia="Calibri"/>
        </w:rPr>
        <w:t xml:space="preserve"> </w:t>
      </w:r>
      <w:r w:rsidR="00546265">
        <w:rPr>
          <w:rFonts w:eastAsia="Calibri"/>
        </w:rPr>
        <w:t>06.08.2020</w:t>
      </w:r>
      <w:r w:rsidR="00546265" w:rsidRPr="008432A0">
        <w:rPr>
          <w:rFonts w:eastAsia="Calibri"/>
        </w:rPr>
        <w:t>.</w:t>
      </w:r>
    </w:p>
    <w:p w:rsidR="00546265" w:rsidRPr="00246776" w:rsidRDefault="008F3C58" w:rsidP="00546265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3C5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Свидетельство о государственной регистрации права на оперативное управление </w:t>
      </w:r>
      <w:r w:rsidR="00546265" w:rsidRPr="00246776">
        <w:rPr>
          <w:rFonts w:ascii="Times New Roman" w:hAnsi="Times New Roman"/>
          <w:sz w:val="24"/>
          <w:szCs w:val="24"/>
        </w:rPr>
        <w:t xml:space="preserve"> от «10»  июля 2013  г. № 48АГ 381464, от «25» сентября 2013 г. №48АГ 416476,  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8F3C58" w:rsidRPr="008F3C58" w:rsidRDefault="008F3C58" w:rsidP="00546265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3C5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Свидетельство о государственной регистрации права </w:t>
      </w:r>
      <w:r w:rsidR="00546265" w:rsidRPr="00246776">
        <w:rPr>
          <w:rFonts w:ascii="Times New Roman" w:hAnsi="Times New Roman"/>
          <w:sz w:val="24"/>
          <w:szCs w:val="24"/>
        </w:rPr>
        <w:t xml:space="preserve"> от «12» октября 2013 г.  № 48АГ 416747 на пользование земельным участком, на котором размещена организация (за исключением зданий, арендуемых организацией); от «19» октября 2013 г.  №48АГ 416788 на пользование земельным участком, на котором размещена организация</w:t>
      </w:r>
      <w:r w:rsidR="00546265">
        <w:rPr>
          <w:rFonts w:ascii="Times New Roman" w:hAnsi="Times New Roman"/>
          <w:sz w:val="24"/>
          <w:szCs w:val="24"/>
        </w:rPr>
        <w:t>.</w:t>
      </w:r>
    </w:p>
    <w:p w:rsidR="008F3C58" w:rsidRPr="008F3C58" w:rsidRDefault="008F3C58" w:rsidP="001970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b/>
          <w:bCs/>
          <w:color w:val="000000"/>
          <w:lang w:eastAsia="en-US"/>
        </w:rPr>
        <w:t xml:space="preserve">Лицензия на право ведения образовательной деятельности </w:t>
      </w:r>
      <w:r w:rsidR="00546265" w:rsidRPr="00246776">
        <w:rPr>
          <w:rFonts w:eastAsia="Calibri"/>
        </w:rPr>
        <w:t>48ЛО1 №0001708, регистрационный номер 1531, Управление образования и науки Липецкой области, дата выдачи: 4 апреля 2017г, срок действия бессрочно</w:t>
      </w:r>
      <w:r w:rsidR="00546265">
        <w:rPr>
          <w:rFonts w:eastAsiaTheme="minorHAnsi"/>
          <w:color w:val="000000"/>
          <w:lang w:eastAsia="en-US"/>
        </w:rPr>
        <w:t>.</w:t>
      </w:r>
    </w:p>
    <w:p w:rsidR="00546265" w:rsidRDefault="008F3C58" w:rsidP="00197023">
      <w:pPr>
        <w:autoSpaceDE w:val="0"/>
        <w:autoSpaceDN w:val="0"/>
        <w:adjustRightInd w:val="0"/>
        <w:jc w:val="both"/>
        <w:rPr>
          <w:rFonts w:eastAsia="Calibri"/>
        </w:rPr>
      </w:pPr>
      <w:r w:rsidRPr="008F3C58">
        <w:rPr>
          <w:rFonts w:eastAsiaTheme="minorHAnsi"/>
          <w:b/>
          <w:bCs/>
          <w:color w:val="000000"/>
          <w:lang w:eastAsia="en-US"/>
        </w:rPr>
        <w:t>Свидетельство об аккредитации организации</w:t>
      </w:r>
      <w:r w:rsidR="00546265">
        <w:rPr>
          <w:rFonts w:eastAsiaTheme="minorHAnsi"/>
          <w:b/>
          <w:bCs/>
          <w:color w:val="000000"/>
          <w:lang w:eastAsia="en-US"/>
        </w:rPr>
        <w:t xml:space="preserve">  </w:t>
      </w:r>
      <w:r w:rsidR="00546265" w:rsidRPr="00246776">
        <w:rPr>
          <w:rFonts w:eastAsia="Calibri"/>
        </w:rPr>
        <w:t>48АО1, № 0000551, регистрационный номер 278, Управление образования и науки Липецкой области, 31 мая 2017 г</w:t>
      </w:r>
      <w:r w:rsidR="00546265">
        <w:rPr>
          <w:rFonts w:eastAsia="Calibri"/>
        </w:rPr>
        <w:t>.</w:t>
      </w:r>
    </w:p>
    <w:p w:rsidR="008F3C58" w:rsidRPr="008F3C58" w:rsidRDefault="005C1ACF" w:rsidP="001970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</w:t>
      </w:r>
      <w:r w:rsidR="00546265">
        <w:rPr>
          <w:rFonts w:eastAsiaTheme="minorHAnsi"/>
          <w:color w:val="000000"/>
          <w:lang w:eastAsia="en-US"/>
        </w:rPr>
        <w:t>Д</w:t>
      </w:r>
      <w:r w:rsidR="008F3C58" w:rsidRPr="008F3C58">
        <w:rPr>
          <w:rFonts w:eastAsiaTheme="minorHAnsi"/>
          <w:color w:val="000000"/>
          <w:lang w:eastAsia="en-US"/>
        </w:rPr>
        <w:t>окумент</w:t>
      </w:r>
      <w:r w:rsidR="00546265">
        <w:rPr>
          <w:rFonts w:eastAsiaTheme="minorHAnsi"/>
          <w:color w:val="000000"/>
          <w:lang w:eastAsia="en-US"/>
        </w:rPr>
        <w:t xml:space="preserve">ация  МБОУ СШ ст. Хворостянка </w:t>
      </w:r>
      <w:r w:rsidR="008F3C58" w:rsidRPr="008F3C58">
        <w:rPr>
          <w:rFonts w:eastAsiaTheme="minorHAnsi"/>
          <w:color w:val="000000"/>
          <w:lang w:eastAsia="en-US"/>
        </w:rPr>
        <w:t xml:space="preserve"> (личные дела обучающихся, основные образовательные программы начального, основного и среднего общего образования, рабочие программы, книги приказов, учета личного сос</w:t>
      </w:r>
      <w:r w:rsidR="00546265">
        <w:rPr>
          <w:rFonts w:eastAsiaTheme="minorHAnsi"/>
          <w:color w:val="000000"/>
          <w:lang w:eastAsia="en-US"/>
        </w:rPr>
        <w:t>тава и др.) оформлены в соответствии с требованиями  законодательства</w:t>
      </w:r>
      <w:r w:rsidR="008F3C58" w:rsidRPr="008F3C58">
        <w:rPr>
          <w:rFonts w:eastAsiaTheme="minorHAnsi"/>
          <w:color w:val="000000"/>
          <w:lang w:eastAsia="en-US"/>
        </w:rPr>
        <w:t xml:space="preserve">. Составлены трудовые договоры с работниками, коллективный договор, имеются правила внутреннего трудового распорядка. </w:t>
      </w:r>
    </w:p>
    <w:p w:rsidR="008F3C58" w:rsidRPr="002D4984" w:rsidRDefault="008F3C58" w:rsidP="001970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color w:val="000000"/>
          <w:lang w:eastAsia="en-US"/>
        </w:rPr>
        <w:t xml:space="preserve">Основным видом деятельности учреждения является реализация образовательных программ дошкольного образования, общеобразовательных программ начального общего, основного общего и среднего </w:t>
      </w:r>
      <w:r w:rsidR="002D4984">
        <w:rPr>
          <w:rFonts w:eastAsiaTheme="minorHAnsi"/>
          <w:color w:val="000000"/>
          <w:lang w:eastAsia="en-US"/>
        </w:rPr>
        <w:t xml:space="preserve">общего </w:t>
      </w:r>
      <w:r w:rsidRPr="008F3C58">
        <w:rPr>
          <w:rFonts w:eastAsiaTheme="minorHAnsi"/>
          <w:color w:val="000000"/>
          <w:lang w:eastAsia="en-US"/>
        </w:rPr>
        <w:t xml:space="preserve">образования. Также учреждение реализует образовательные программы дополнительного образования. </w:t>
      </w: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  <w:r w:rsidRPr="007B5E49">
        <w:rPr>
          <w:rFonts w:eastAsiaTheme="minorHAnsi"/>
          <w:b/>
          <w:color w:val="000000"/>
          <w:lang w:eastAsia="en-US"/>
        </w:rPr>
        <w:t xml:space="preserve"> </w:t>
      </w:r>
      <w:r w:rsidR="007B5E49" w:rsidRPr="007B5E49">
        <w:rPr>
          <w:rFonts w:eastAsiaTheme="minorHAnsi"/>
          <w:b/>
          <w:color w:val="000000"/>
          <w:lang w:eastAsia="en-US"/>
        </w:rPr>
        <w:t>Выводы:</w:t>
      </w:r>
      <w:r w:rsidR="007B5E49" w:rsidRPr="00CA5D7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7B5E49" w:rsidRPr="00CA5D76">
        <w:rPr>
          <w:rFonts w:eastAsiaTheme="minorHAnsi"/>
          <w:color w:val="000000"/>
          <w:sz w:val="23"/>
          <w:szCs w:val="23"/>
          <w:lang w:eastAsia="en-US"/>
        </w:rPr>
        <w:t>в ходе самообследования установлено, что</w:t>
      </w:r>
      <w:r w:rsidR="007B5E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B5E49" w:rsidRPr="00CA5D76">
        <w:rPr>
          <w:rFonts w:eastAsiaTheme="minorHAnsi"/>
          <w:color w:val="000000"/>
          <w:sz w:val="23"/>
          <w:szCs w:val="23"/>
          <w:lang w:eastAsia="en-US"/>
        </w:rPr>
        <w:t>для организационно-правового обеспечения образовательной</w:t>
      </w:r>
      <w:r w:rsidR="007B5E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B5E49" w:rsidRPr="00CA5D76">
        <w:rPr>
          <w:rFonts w:eastAsiaTheme="minorHAnsi"/>
          <w:color w:val="000000"/>
          <w:sz w:val="23"/>
          <w:szCs w:val="23"/>
          <w:lang w:eastAsia="en-US"/>
        </w:rPr>
        <w:t xml:space="preserve">деятельности МБОУ </w:t>
      </w:r>
      <w:r w:rsidR="007B5E49">
        <w:rPr>
          <w:rFonts w:eastAsiaTheme="minorHAnsi"/>
          <w:color w:val="000000"/>
          <w:sz w:val="23"/>
          <w:szCs w:val="23"/>
          <w:lang w:eastAsia="en-US"/>
        </w:rPr>
        <w:t xml:space="preserve">СШ ст. Хворостянка </w:t>
      </w:r>
      <w:r w:rsidR="007B5E49" w:rsidRPr="00CA5D76">
        <w:rPr>
          <w:rFonts w:eastAsiaTheme="minorHAnsi"/>
          <w:color w:val="000000"/>
          <w:sz w:val="23"/>
          <w:szCs w:val="23"/>
          <w:lang w:eastAsia="en-US"/>
        </w:rPr>
        <w:t xml:space="preserve"> располагает основным комплектом учредительной,</w:t>
      </w:r>
      <w:r w:rsidR="007B5E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B5E49" w:rsidRPr="00CA5D76">
        <w:rPr>
          <w:rFonts w:eastAsiaTheme="minorHAnsi"/>
          <w:color w:val="000000"/>
          <w:sz w:val="23"/>
          <w:szCs w:val="23"/>
          <w:lang w:eastAsia="en-US"/>
        </w:rPr>
        <w:t xml:space="preserve">нормативно-правовой и организационно-распорядительной документации. Лицензионные требования и нормативы соблюдаются. </w:t>
      </w: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</w:p>
    <w:p w:rsidR="00B109CE" w:rsidRDefault="00B109CE" w:rsidP="00197023">
      <w:pPr>
        <w:jc w:val="both"/>
        <w:rPr>
          <w:rFonts w:eastAsiaTheme="minorHAnsi"/>
          <w:color w:val="000000"/>
          <w:lang w:eastAsia="en-US"/>
        </w:rPr>
      </w:pPr>
    </w:p>
    <w:p w:rsidR="00B109CE" w:rsidRDefault="00B109CE" w:rsidP="00197023">
      <w:pPr>
        <w:jc w:val="both"/>
        <w:rPr>
          <w:rFonts w:eastAsiaTheme="minorHAnsi"/>
          <w:color w:val="000000"/>
          <w:lang w:eastAsia="en-US"/>
        </w:rPr>
      </w:pP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</w:p>
    <w:p w:rsidR="00197023" w:rsidRDefault="00D14EC1" w:rsidP="0019702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pict>
          <v:shape id="_x0000_s1042" type="#_x0000_t120" style="position:absolute;left:0;text-align:left;margin-left:188.65pt;margin-top:1.85pt;width:29.2pt;height:27.85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94D9D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2</w:t>
                  </w:r>
                </w:p>
              </w:txbxContent>
            </v:textbox>
          </v:shape>
        </w:pict>
      </w:r>
    </w:p>
    <w:p w:rsidR="00197023" w:rsidRDefault="00D14EC1" w:rsidP="00197023">
      <w:pPr>
        <w:jc w:val="both"/>
        <w:rPr>
          <w:rFonts w:eastAsiaTheme="minorHAnsi"/>
          <w:color w:val="000000"/>
          <w:lang w:eastAsia="en-US"/>
        </w:rPr>
      </w:pPr>
      <w:r w:rsidRPr="00D14EC1">
        <w:rPr>
          <w:b/>
          <w:noProof/>
        </w:rPr>
        <w:lastRenderedPageBreak/>
        <w:pict>
          <v:shape id="_x0000_s1031" type="#_x0000_t53" style="position:absolute;left:0;text-align:left;margin-left:-17.8pt;margin-top:-11.85pt;width:465.3pt;height:55.25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9B2209" w:rsidRDefault="006225A5" w:rsidP="00727D02">
                  <w:pPr>
                    <w:pStyle w:val="a7"/>
                    <w:numPr>
                      <w:ilvl w:val="1"/>
                      <w:numId w:val="17"/>
                    </w:numPr>
                    <w:jc w:val="center"/>
                    <w:rPr>
                      <w:b/>
                    </w:rPr>
                  </w:pPr>
                  <w:r w:rsidRPr="009B2209">
                    <w:rPr>
                      <w:b/>
                    </w:rPr>
                    <w:t xml:space="preserve">ОЦЕНКА ОБРАЗОВАТЕЛЬНОЙ </w:t>
                  </w:r>
                  <w:r>
                    <w:rPr>
                      <w:b/>
                    </w:rPr>
                    <w:t xml:space="preserve">    </w:t>
                  </w:r>
                  <w:r w:rsidRPr="009B2209">
                    <w:rPr>
                      <w:b/>
                    </w:rPr>
                    <w:t>ДЕЯТЕЛЬНОСТИ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F3C58" w:rsidRPr="00197023" w:rsidRDefault="008F3C58" w:rsidP="00197023">
      <w:pPr>
        <w:jc w:val="both"/>
      </w:pPr>
    </w:p>
    <w:p w:rsidR="008F3C58" w:rsidRPr="00F91FC4" w:rsidRDefault="008F3C58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223BB" w:rsidRDefault="00E223BB" w:rsidP="007B5E49">
      <w:pPr>
        <w:pStyle w:val="1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B468B" w:rsidRDefault="00E0701B" w:rsidP="007B5E49">
      <w:pPr>
        <w:pStyle w:val="1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954CC" w:rsidRPr="007B5E49">
        <w:rPr>
          <w:rFonts w:ascii="Times New Roman" w:hAnsi="Times New Roman"/>
          <w:sz w:val="24"/>
          <w:szCs w:val="24"/>
          <w:lang w:eastAsia="en-US"/>
        </w:rPr>
        <w:t xml:space="preserve">В МБОУ СШ ст. Хворостянка  содержание и организация образовательной деятельности в 2022 году выстраивалась в соответствии с программой развития  на 2021-2025 годы. Программа развития предусматривает реализацию комплекса мероприятий и создания необходимых условий в образовательной организации для достижения целей государственной политики в сфере образования до 2025г., сформулированных в Национальном проекте «Образование». </w:t>
      </w:r>
    </w:p>
    <w:p w:rsidR="004954CC" w:rsidRPr="003B468B" w:rsidRDefault="00E0701B" w:rsidP="003B468B">
      <w:pPr>
        <w:pStyle w:val="1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D10AD" w:rsidRPr="007B5E49">
        <w:rPr>
          <w:rFonts w:ascii="Times New Roman" w:hAnsi="Times New Roman"/>
          <w:sz w:val="24"/>
          <w:szCs w:val="24"/>
        </w:rPr>
        <w:t xml:space="preserve">Целью деятельности МБОУ СШ ст. Хворостянка  </w:t>
      </w:r>
      <w:r w:rsidR="00E44DA6" w:rsidRPr="007B5E49">
        <w:rPr>
          <w:rFonts w:ascii="Times New Roman" w:hAnsi="Times New Roman"/>
          <w:sz w:val="24"/>
          <w:szCs w:val="24"/>
        </w:rPr>
        <w:t>является с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о</w:t>
      </w:r>
      <w:r w:rsidR="00E44DA6" w:rsidRPr="007B5E49">
        <w:rPr>
          <w:rFonts w:ascii="Times New Roman" w:hAnsi="Times New Roman"/>
          <w:sz w:val="24"/>
          <w:szCs w:val="24"/>
        </w:rPr>
        <w:t>зд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>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ab/>
      </w:r>
      <w:r w:rsidR="003B468B">
        <w:rPr>
          <w:rFonts w:ascii="Times New Roman" w:hAnsi="Times New Roman"/>
          <w:sz w:val="24"/>
          <w:szCs w:val="24"/>
        </w:rPr>
        <w:t xml:space="preserve">  </w:t>
      </w:r>
      <w:r w:rsidR="00E44DA6" w:rsidRPr="007B5E49">
        <w:rPr>
          <w:rFonts w:ascii="Times New Roman" w:hAnsi="Times New Roman"/>
          <w:spacing w:val="-3"/>
          <w:sz w:val="24"/>
          <w:szCs w:val="24"/>
        </w:rPr>
        <w:t>у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лов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и</w:t>
      </w:r>
      <w:r w:rsidR="003B468B">
        <w:rPr>
          <w:rFonts w:ascii="Times New Roman" w:hAnsi="Times New Roman"/>
          <w:sz w:val="24"/>
          <w:szCs w:val="24"/>
        </w:rPr>
        <w:t xml:space="preserve">й </w:t>
      </w:r>
      <w:r w:rsidR="00E44DA6" w:rsidRPr="007B5E49">
        <w:rPr>
          <w:rFonts w:ascii="Times New Roman" w:hAnsi="Times New Roman"/>
          <w:sz w:val="24"/>
          <w:szCs w:val="24"/>
        </w:rPr>
        <w:t>д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>л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я</w:t>
      </w:r>
      <w:r w:rsidR="00E44DA6" w:rsidRPr="007B5E49">
        <w:rPr>
          <w:rFonts w:ascii="Times New Roman" w:hAnsi="Times New Roman"/>
          <w:sz w:val="24"/>
          <w:szCs w:val="24"/>
        </w:rPr>
        <w:t xml:space="preserve"> эфф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к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>т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и</w:t>
      </w:r>
      <w:r w:rsidR="00E44DA6" w:rsidRPr="007B5E49">
        <w:rPr>
          <w:rFonts w:ascii="Times New Roman" w:hAnsi="Times New Roman"/>
          <w:sz w:val="24"/>
          <w:szCs w:val="24"/>
        </w:rPr>
        <w:t>вн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о</w:t>
      </w:r>
      <w:r w:rsidR="00E44DA6" w:rsidRPr="007B5E49">
        <w:rPr>
          <w:rFonts w:ascii="Times New Roman" w:hAnsi="Times New Roman"/>
          <w:sz w:val="24"/>
          <w:szCs w:val="24"/>
        </w:rPr>
        <w:t xml:space="preserve">го </w:t>
      </w:r>
      <w:r w:rsidR="003B468B">
        <w:rPr>
          <w:rFonts w:ascii="Times New Roman" w:hAnsi="Times New Roman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р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зви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т</w:t>
      </w:r>
      <w:r w:rsidR="00E44DA6" w:rsidRPr="007B5E49">
        <w:rPr>
          <w:rFonts w:ascii="Times New Roman" w:hAnsi="Times New Roman"/>
          <w:sz w:val="24"/>
          <w:szCs w:val="24"/>
        </w:rPr>
        <w:t>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я</w:t>
      </w:r>
      <w:r w:rsidR="00E44DA6" w:rsidRPr="007B5E49">
        <w:rPr>
          <w:rFonts w:ascii="Times New Roman" w:hAnsi="Times New Roman"/>
          <w:sz w:val="24"/>
          <w:szCs w:val="24"/>
        </w:rPr>
        <w:t xml:space="preserve">             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обр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зо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в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т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л</w:t>
      </w:r>
      <w:r w:rsidR="00E44DA6" w:rsidRPr="007B5E49">
        <w:rPr>
          <w:rFonts w:ascii="Times New Roman" w:hAnsi="Times New Roman"/>
          <w:sz w:val="24"/>
          <w:szCs w:val="24"/>
        </w:rPr>
        <w:t>ь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 xml:space="preserve">ой             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р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ды, ори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нти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р</w:t>
      </w:r>
      <w:r w:rsidR="00E44DA6" w:rsidRPr="007B5E49">
        <w:rPr>
          <w:rFonts w:ascii="Times New Roman" w:hAnsi="Times New Roman"/>
          <w:sz w:val="24"/>
          <w:szCs w:val="24"/>
        </w:rPr>
        <w:t>ов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>ной</w:t>
      </w:r>
      <w:r w:rsidR="00E44DA6" w:rsidRPr="007B5E49">
        <w:rPr>
          <w:rFonts w:ascii="Times New Roman" w:hAnsi="Times New Roman"/>
          <w:sz w:val="24"/>
          <w:szCs w:val="24"/>
        </w:rPr>
        <w:tab/>
      </w:r>
      <w:r w:rsidR="007B5E49">
        <w:rPr>
          <w:rFonts w:ascii="Times New Roman" w:hAnsi="Times New Roman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н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 xml:space="preserve">           </w:t>
      </w:r>
      <w:r w:rsidR="00E44DA6" w:rsidRPr="007B5E49">
        <w:rPr>
          <w:rFonts w:ascii="Times New Roman" w:hAnsi="Times New Roman"/>
          <w:spacing w:val="-69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pacing w:val="-4"/>
          <w:sz w:val="24"/>
          <w:szCs w:val="24"/>
        </w:rPr>
        <w:t>у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до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>в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л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тво</w:t>
      </w:r>
      <w:r w:rsidR="00E44DA6" w:rsidRPr="007B5E49">
        <w:rPr>
          <w:rFonts w:ascii="Times New Roman" w:hAnsi="Times New Roman"/>
          <w:spacing w:val="2"/>
          <w:sz w:val="24"/>
          <w:szCs w:val="24"/>
        </w:rPr>
        <w:t>р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>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 xml:space="preserve"> п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о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т</w:t>
      </w:r>
      <w:r w:rsidR="00E44DA6" w:rsidRPr="007B5E49">
        <w:rPr>
          <w:rFonts w:ascii="Times New Roman" w:hAnsi="Times New Roman"/>
          <w:sz w:val="24"/>
          <w:szCs w:val="24"/>
        </w:rPr>
        <w:t>р</w:t>
      </w:r>
      <w:r w:rsidR="00E44DA6" w:rsidRPr="007B5E49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бно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т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й</w:t>
      </w:r>
      <w:r w:rsidR="00E44DA6" w:rsidRPr="007B5E49">
        <w:rPr>
          <w:rFonts w:ascii="Times New Roman" w:hAnsi="Times New Roman"/>
          <w:sz w:val="24"/>
          <w:szCs w:val="24"/>
        </w:rPr>
        <w:tab/>
      </w:r>
      <w:r w:rsidR="00E44DA6" w:rsidRPr="007B5E49">
        <w:rPr>
          <w:rFonts w:ascii="Times New Roman" w:hAnsi="Times New Roman"/>
          <w:spacing w:val="-3"/>
          <w:sz w:val="24"/>
          <w:szCs w:val="24"/>
        </w:rPr>
        <w:t>у</w:t>
      </w:r>
      <w:r w:rsidR="00E44DA6" w:rsidRPr="007B5E49">
        <w:rPr>
          <w:rFonts w:ascii="Times New Roman" w:hAnsi="Times New Roman"/>
          <w:sz w:val="24"/>
          <w:szCs w:val="24"/>
        </w:rPr>
        <w:t>ч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щих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ся</w:t>
      </w:r>
      <w:r w:rsidR="00E44DA6" w:rsidRPr="007B5E49">
        <w:rPr>
          <w:rFonts w:ascii="Times New Roman" w:hAnsi="Times New Roman"/>
          <w:sz w:val="24"/>
          <w:szCs w:val="24"/>
        </w:rPr>
        <w:t xml:space="preserve">        </w:t>
      </w:r>
      <w:r w:rsidR="00E44DA6" w:rsidRPr="007B5E49">
        <w:rPr>
          <w:rFonts w:ascii="Times New Roman" w:hAnsi="Times New Roman"/>
          <w:spacing w:val="-47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 xml:space="preserve">в    </w:t>
      </w:r>
      <w:r w:rsidR="00E44DA6" w:rsidRPr="007B5E49">
        <w:rPr>
          <w:rFonts w:ascii="Times New Roman" w:hAnsi="Times New Roman"/>
          <w:spacing w:val="-61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д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о</w:t>
      </w:r>
      <w:r w:rsidR="00E44DA6" w:rsidRPr="007B5E49">
        <w:rPr>
          <w:rFonts w:ascii="Times New Roman" w:hAnsi="Times New Roman"/>
          <w:spacing w:val="1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т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>у</w:t>
      </w:r>
      <w:r w:rsidR="00E44DA6" w:rsidRPr="007B5E49">
        <w:rPr>
          <w:rFonts w:ascii="Times New Roman" w:hAnsi="Times New Roman"/>
          <w:sz w:val="24"/>
          <w:szCs w:val="24"/>
        </w:rPr>
        <w:t>пно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м</w:t>
      </w:r>
      <w:r w:rsidR="00E44DA6" w:rsidRPr="007B5E49">
        <w:rPr>
          <w:rFonts w:ascii="Times New Roman" w:hAnsi="Times New Roman"/>
          <w:sz w:val="24"/>
          <w:szCs w:val="24"/>
        </w:rPr>
        <w:tab/>
        <w:t>и к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ч</w:t>
      </w:r>
      <w:r w:rsidR="00E44DA6" w:rsidRPr="007B5E49">
        <w:rPr>
          <w:rFonts w:ascii="Times New Roman" w:hAnsi="Times New Roman"/>
          <w:spacing w:val="1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тв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>ном</w:t>
      </w:r>
      <w:r w:rsidR="00E44DA6" w:rsidRPr="007B5E49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обр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>з</w:t>
      </w:r>
      <w:r w:rsidR="00E44DA6" w:rsidRPr="007B5E49">
        <w:rPr>
          <w:rFonts w:ascii="Times New Roman" w:hAnsi="Times New Roman"/>
          <w:sz w:val="24"/>
          <w:szCs w:val="24"/>
        </w:rPr>
        <w:t>ов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>и</w:t>
      </w:r>
      <w:r w:rsidR="00E44DA6" w:rsidRPr="007B5E49">
        <w:rPr>
          <w:rFonts w:ascii="Times New Roman" w:hAnsi="Times New Roman"/>
          <w:spacing w:val="3"/>
          <w:sz w:val="24"/>
          <w:szCs w:val="24"/>
        </w:rPr>
        <w:t>и</w:t>
      </w:r>
      <w:r w:rsidR="00E44DA6" w:rsidRPr="007B5E49">
        <w:rPr>
          <w:rFonts w:ascii="Times New Roman" w:hAnsi="Times New Roman"/>
          <w:sz w:val="24"/>
          <w:szCs w:val="24"/>
        </w:rPr>
        <w:t>,</w:t>
      </w:r>
      <w:r w:rsidR="00E44DA6" w:rsidRPr="007B5E49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вы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о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к</w:t>
      </w:r>
      <w:r w:rsidR="00E44DA6" w:rsidRPr="007B5E49">
        <w:rPr>
          <w:rFonts w:ascii="Times New Roman" w:hAnsi="Times New Roman"/>
          <w:sz w:val="24"/>
          <w:szCs w:val="24"/>
        </w:rPr>
        <w:t>ий</w:t>
      </w:r>
      <w:r w:rsidR="00E44DA6" w:rsidRPr="007B5E49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у</w:t>
      </w:r>
      <w:r w:rsidR="00E44DA6" w:rsidRPr="007B5E49">
        <w:rPr>
          <w:rFonts w:ascii="Times New Roman" w:hAnsi="Times New Roman"/>
          <w:sz w:val="24"/>
          <w:szCs w:val="24"/>
        </w:rPr>
        <w:t>ров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нь</w:t>
      </w:r>
      <w:r w:rsidR="00E44DA6" w:rsidRPr="007B5E49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их во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пит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ни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я</w:t>
      </w:r>
      <w:r w:rsidR="00E44DA6" w:rsidRPr="007B5E49">
        <w:rPr>
          <w:rFonts w:ascii="Times New Roman" w:hAnsi="Times New Roman"/>
          <w:spacing w:val="62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и</w:t>
      </w:r>
      <w:r w:rsidR="00E44DA6" w:rsidRPr="007B5E49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об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у</w:t>
      </w:r>
      <w:r w:rsidR="00E44DA6" w:rsidRPr="007B5E49">
        <w:rPr>
          <w:rFonts w:ascii="Times New Roman" w:hAnsi="Times New Roman"/>
          <w:sz w:val="24"/>
          <w:szCs w:val="24"/>
        </w:rPr>
        <w:t>ч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ни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я</w:t>
      </w:r>
      <w:r w:rsidR="00E44DA6" w:rsidRPr="007B5E49">
        <w:rPr>
          <w:rFonts w:ascii="Times New Roman" w:hAnsi="Times New Roman"/>
          <w:sz w:val="24"/>
          <w:szCs w:val="24"/>
        </w:rPr>
        <w:t>,</w:t>
      </w:r>
      <w:r w:rsidR="00E44DA6" w:rsidRPr="007B5E4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озд</w:t>
      </w:r>
      <w:r w:rsidR="00E44DA6" w:rsidRPr="007B5E49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н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pacing w:val="-3"/>
          <w:sz w:val="24"/>
          <w:szCs w:val="24"/>
        </w:rPr>
        <w:t>у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ловий</w:t>
      </w:r>
      <w:r w:rsidR="00E44DA6" w:rsidRPr="007B5E49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z w:val="24"/>
          <w:szCs w:val="24"/>
        </w:rPr>
        <w:t>дл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я</w:t>
      </w:r>
      <w:r w:rsidR="00E44DA6" w:rsidRPr="007B5E49">
        <w:rPr>
          <w:rFonts w:ascii="Times New Roman" w:hAnsi="Times New Roman"/>
          <w:sz w:val="24"/>
          <w:szCs w:val="24"/>
        </w:rPr>
        <w:t xml:space="preserve"> формиро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в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н</w:t>
      </w:r>
      <w:r w:rsidR="00E44DA6" w:rsidRPr="007B5E49">
        <w:rPr>
          <w:rFonts w:ascii="Times New Roman" w:hAnsi="Times New Roman"/>
          <w:sz w:val="24"/>
          <w:szCs w:val="24"/>
        </w:rPr>
        <w:t>и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я</w:t>
      </w:r>
      <w:r w:rsidR="00E44DA6" w:rsidRPr="007B5E49">
        <w:rPr>
          <w:rFonts w:ascii="Times New Roman" w:hAnsi="Times New Roman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pacing w:val="-2"/>
          <w:sz w:val="24"/>
          <w:szCs w:val="24"/>
        </w:rPr>
        <w:t>у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п</w:t>
      </w:r>
      <w:r w:rsidR="00E44DA6" w:rsidRPr="007B5E49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z w:val="24"/>
          <w:szCs w:val="24"/>
        </w:rPr>
        <w:t>шной ли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чн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о</w:t>
      </w:r>
      <w:r w:rsidR="00E44DA6" w:rsidRPr="007B5E49">
        <w:rPr>
          <w:rFonts w:ascii="Times New Roman" w:hAnsi="Times New Roman"/>
          <w:spacing w:val="2"/>
          <w:w w:val="101"/>
          <w:sz w:val="24"/>
          <w:szCs w:val="24"/>
        </w:rPr>
        <w:t>с</w:t>
      </w:r>
      <w:r w:rsidR="00E44DA6" w:rsidRPr="007B5E49">
        <w:rPr>
          <w:rFonts w:ascii="Times New Roman" w:hAnsi="Times New Roman"/>
          <w:sz w:val="24"/>
          <w:szCs w:val="24"/>
        </w:rPr>
        <w:t>ти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4DA6" w:rsidRPr="007B5E49">
        <w:rPr>
          <w:rFonts w:ascii="Times New Roman" w:hAnsi="Times New Roman"/>
          <w:spacing w:val="-3"/>
          <w:sz w:val="24"/>
          <w:szCs w:val="24"/>
        </w:rPr>
        <w:t>у</w:t>
      </w:r>
      <w:r w:rsidR="00E44DA6" w:rsidRPr="007B5E49">
        <w:rPr>
          <w:rFonts w:ascii="Times New Roman" w:hAnsi="Times New Roman"/>
          <w:sz w:val="24"/>
          <w:szCs w:val="24"/>
        </w:rPr>
        <w:t>ч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е</w:t>
      </w:r>
      <w:r w:rsidR="00E44DA6" w:rsidRPr="007B5E49">
        <w:rPr>
          <w:rFonts w:ascii="Times New Roman" w:hAnsi="Times New Roman"/>
          <w:spacing w:val="1"/>
          <w:sz w:val="24"/>
          <w:szCs w:val="24"/>
        </w:rPr>
        <w:t>ни</w:t>
      </w:r>
      <w:r w:rsidR="00E44DA6" w:rsidRPr="007B5E49">
        <w:rPr>
          <w:rFonts w:ascii="Times New Roman" w:hAnsi="Times New Roman"/>
          <w:spacing w:val="-1"/>
          <w:sz w:val="24"/>
          <w:szCs w:val="24"/>
        </w:rPr>
        <w:t>к</w:t>
      </w:r>
      <w:r w:rsidR="00E44DA6" w:rsidRPr="007B5E49">
        <w:rPr>
          <w:rFonts w:ascii="Times New Roman" w:hAnsi="Times New Roman"/>
          <w:w w:val="101"/>
          <w:sz w:val="24"/>
          <w:szCs w:val="24"/>
        </w:rPr>
        <w:t>а</w:t>
      </w:r>
      <w:r w:rsidR="00E44DA6" w:rsidRPr="007B5E49">
        <w:rPr>
          <w:rFonts w:ascii="Times New Roman" w:hAnsi="Times New Roman"/>
          <w:sz w:val="24"/>
          <w:szCs w:val="24"/>
        </w:rPr>
        <w:t>.</w:t>
      </w:r>
    </w:p>
    <w:p w:rsidR="00197023" w:rsidRPr="00CF42CC" w:rsidRDefault="00E0701B" w:rsidP="00CF42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</w:t>
      </w:r>
      <w:r w:rsidR="00197023" w:rsidRPr="00CF42C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Нормативно – правовая база  позволяет  </w:t>
      </w:r>
      <w:r w:rsidR="00197023" w:rsidRPr="00CF42CC">
        <w:rPr>
          <w:rFonts w:ascii="Times New Roman" w:hAnsi="Times New Roman"/>
          <w:sz w:val="24"/>
          <w:szCs w:val="24"/>
        </w:rPr>
        <w:t>обеспечивать реализацию в полном объеме образовательных программ, соответствие качества  подготовки  обучающихся  установленным  требованиям, соответствие 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участников образовательных отношений.</w:t>
      </w:r>
    </w:p>
    <w:p w:rsidR="00197023" w:rsidRPr="00CF42CC" w:rsidRDefault="000B1F6E" w:rsidP="00CF4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42CC">
        <w:rPr>
          <w:rFonts w:ascii="Times New Roman" w:hAnsi="Times New Roman"/>
          <w:sz w:val="24"/>
          <w:szCs w:val="24"/>
        </w:rPr>
        <w:t xml:space="preserve">  </w:t>
      </w:r>
      <w:r w:rsidR="007B5E49">
        <w:rPr>
          <w:rFonts w:ascii="Times New Roman" w:hAnsi="Times New Roman"/>
          <w:sz w:val="24"/>
          <w:szCs w:val="24"/>
        </w:rPr>
        <w:t xml:space="preserve">  </w:t>
      </w:r>
      <w:r w:rsidRPr="00CF42CC">
        <w:rPr>
          <w:rFonts w:ascii="Times New Roman" w:hAnsi="Times New Roman"/>
          <w:sz w:val="24"/>
          <w:szCs w:val="24"/>
        </w:rPr>
        <w:t>Создание  безопасных условий</w:t>
      </w:r>
      <w:r w:rsidR="00197023" w:rsidRPr="00CF42CC">
        <w:rPr>
          <w:rFonts w:ascii="Times New Roman" w:hAnsi="Times New Roman"/>
          <w:sz w:val="24"/>
          <w:szCs w:val="24"/>
        </w:rPr>
        <w:t xml:space="preserve"> обучения, в том числе при проведении практической подготовки</w:t>
      </w:r>
      <w:r w:rsidRPr="00CF42CC">
        <w:rPr>
          <w:rFonts w:ascii="Times New Roman" w:hAnsi="Times New Roman"/>
          <w:sz w:val="24"/>
          <w:szCs w:val="24"/>
        </w:rPr>
        <w:t xml:space="preserve"> обучающихся, а также безопасных условий</w:t>
      </w:r>
      <w:r w:rsidR="00197023" w:rsidRPr="00CF42CC">
        <w:rPr>
          <w:rFonts w:ascii="Times New Roman" w:hAnsi="Times New Roman"/>
          <w:sz w:val="24"/>
          <w:szCs w:val="24"/>
        </w:rPr>
        <w:t xml:space="preserve">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</w:t>
      </w:r>
      <w:r w:rsidRPr="00CF42CC">
        <w:rPr>
          <w:rFonts w:ascii="Times New Roman" w:hAnsi="Times New Roman"/>
          <w:sz w:val="24"/>
          <w:szCs w:val="24"/>
        </w:rPr>
        <w:t>ков образовательной организации – в соответствии с законодательством РФ.</w:t>
      </w:r>
    </w:p>
    <w:p w:rsidR="004954CC" w:rsidRPr="004954CC" w:rsidRDefault="000B1F6E" w:rsidP="00E44DA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</w:t>
      </w:r>
      <w:r w:rsidR="004954CC" w:rsidRPr="004954CC">
        <w:rPr>
          <w:color w:val="1A1A1A"/>
        </w:rPr>
        <w:t>Школа осуществляет образовательный процесс по образовательным программам, в</w:t>
      </w:r>
    </w:p>
    <w:p w:rsidR="004954CC" w:rsidRPr="004954CC" w:rsidRDefault="00521FF7" w:rsidP="00E44DA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соответствие </w:t>
      </w:r>
      <w:r w:rsidR="004954CC" w:rsidRPr="004954CC">
        <w:rPr>
          <w:color w:val="1A1A1A"/>
        </w:rPr>
        <w:t xml:space="preserve"> с Уставом:</w:t>
      </w:r>
    </w:p>
    <w:p w:rsidR="004954CC" w:rsidRPr="004954CC" w:rsidRDefault="004954CC" w:rsidP="00E44DA6">
      <w:pPr>
        <w:shd w:val="clear" w:color="auto" w:fill="FFFFFF"/>
        <w:jc w:val="both"/>
        <w:rPr>
          <w:color w:val="1A1A1A"/>
        </w:rPr>
      </w:pPr>
      <w:r w:rsidRPr="004954CC">
        <w:rPr>
          <w:color w:val="1A1A1A"/>
        </w:rPr>
        <w:t>- начальное общее образование (нормативный срок освоения - 4 года, для</w:t>
      </w:r>
    </w:p>
    <w:p w:rsidR="004954CC" w:rsidRPr="004954CC" w:rsidRDefault="004954CC" w:rsidP="00E44DA6">
      <w:pPr>
        <w:shd w:val="clear" w:color="auto" w:fill="FFFFFF"/>
        <w:jc w:val="both"/>
        <w:rPr>
          <w:color w:val="1A1A1A"/>
        </w:rPr>
      </w:pPr>
      <w:r w:rsidRPr="004954CC">
        <w:rPr>
          <w:color w:val="1A1A1A"/>
        </w:rPr>
        <w:t>детей с ОВЗ до 6 лет);</w:t>
      </w:r>
    </w:p>
    <w:p w:rsidR="004954CC" w:rsidRDefault="00E0701B" w:rsidP="00E44DA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- </w:t>
      </w:r>
      <w:r w:rsidR="004954CC" w:rsidRPr="004954CC">
        <w:rPr>
          <w:color w:val="1A1A1A"/>
        </w:rPr>
        <w:t xml:space="preserve"> основное общее образование (нормативный срок освоения - 5 лет);</w:t>
      </w:r>
    </w:p>
    <w:p w:rsidR="00E9387E" w:rsidRDefault="004954CC" w:rsidP="00E44DA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– среднее общее образование </w:t>
      </w:r>
      <w:r w:rsidR="007F2D4E">
        <w:rPr>
          <w:color w:val="1A1A1A"/>
        </w:rPr>
        <w:t>(нормативный  срок освоения – 2 года)</w:t>
      </w:r>
      <w:r w:rsidR="00E9387E">
        <w:rPr>
          <w:color w:val="1A1A1A"/>
        </w:rPr>
        <w:t>.</w:t>
      </w:r>
    </w:p>
    <w:p w:rsidR="007C3D7F" w:rsidRDefault="007C3D7F" w:rsidP="00E44DA6">
      <w:pPr>
        <w:shd w:val="clear" w:color="auto" w:fill="FFFFFF"/>
        <w:jc w:val="both"/>
        <w:rPr>
          <w:color w:val="1A1A1A"/>
        </w:rPr>
      </w:pPr>
    </w:p>
    <w:p w:rsidR="007C3D7F" w:rsidRDefault="007C3D7F" w:rsidP="007C3D7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Таблица 1. Сведения о реализуемых образовательных программах.</w:t>
      </w:r>
    </w:p>
    <w:p w:rsidR="003823F2" w:rsidRPr="007C3D7F" w:rsidRDefault="00E9387E" w:rsidP="007C3D7F">
      <w:pPr>
        <w:rPr>
          <w:b/>
          <w:color w:val="000000" w:themeColor="text1"/>
        </w:rPr>
      </w:pPr>
      <w:r>
        <w:rPr>
          <w:sz w:val="23"/>
          <w:szCs w:val="23"/>
        </w:rPr>
        <w:t xml:space="preserve">                         </w:t>
      </w:r>
    </w:p>
    <w:tbl>
      <w:tblPr>
        <w:tblStyle w:val="a6"/>
        <w:tblW w:w="0" w:type="auto"/>
        <w:tblLook w:val="04A0"/>
      </w:tblPr>
      <w:tblGrid>
        <w:gridCol w:w="675"/>
        <w:gridCol w:w="5245"/>
        <w:gridCol w:w="1559"/>
        <w:gridCol w:w="1701"/>
      </w:tblGrid>
      <w:tr w:rsidR="005A2EA1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5A2EA1" w:rsidP="004954CC">
            <w:pPr>
              <w:rPr>
                <w:b/>
                <w:i/>
                <w:sz w:val="24"/>
                <w:szCs w:val="24"/>
              </w:rPr>
            </w:pPr>
            <w:r w:rsidRPr="005A2EA1">
              <w:rPr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5A2EA1" w:rsidP="004954CC">
            <w:pPr>
              <w:rPr>
                <w:b/>
                <w:i/>
                <w:sz w:val="24"/>
                <w:szCs w:val="24"/>
              </w:rPr>
            </w:pPr>
            <w:r w:rsidRPr="005A2EA1">
              <w:rPr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5A2EA1" w:rsidP="004954C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 освоения программы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4D0128" w:rsidP="004954C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Численность обучающихся</w:t>
            </w:r>
          </w:p>
        </w:tc>
      </w:tr>
      <w:tr w:rsidR="005A2EA1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образовательная программа дошкольного образования (ФГОС ДО)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лет 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5A2EA1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образовательная программа начального общего образования</w:t>
            </w:r>
            <w:r w:rsidR="00FF7490">
              <w:rPr>
                <w:sz w:val="23"/>
                <w:szCs w:val="23"/>
              </w:rPr>
              <w:t xml:space="preserve"> (ФГОС НОО)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5A2EA1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образовательная программа основного общего образования (ФГОС ООО)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лет 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</w:tr>
      <w:tr w:rsidR="005A2EA1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общеобразовательная программа среднего общего образования (ФГОС СОО)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7C3D7F" w:rsidTr="007C3D7F">
        <w:trPr>
          <w:trHeight w:val="815"/>
        </w:trPr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Адаптированная основная образовательная программа для обучающихся с умственной отсталостью легкой (ин), вариант 1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9- 13  лет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C3D7F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D14EC1" w:rsidP="004954CC">
            <w:pPr>
              <w:rPr>
                <w:sz w:val="23"/>
                <w:szCs w:val="23"/>
              </w:rPr>
            </w:pPr>
            <w:r w:rsidRPr="00D14EC1">
              <w:rPr>
                <w:rFonts w:eastAsiaTheme="minorHAnsi"/>
                <w:noProof/>
                <w:color w:val="000000"/>
                <w:sz w:val="24"/>
                <w:szCs w:val="24"/>
              </w:rPr>
              <w:pict>
                <v:shape id="_x0000_s1133" type="#_x0000_t120" style="position:absolute;margin-left:150.65pt;margin-top:21.9pt;width:29.2pt;height:27.85pt;z-index:251746304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>
                    <w:txbxContent>
                      <w:p w:rsidR="006225A5" w:rsidRPr="00094D9D" w:rsidRDefault="006225A5" w:rsidP="0013696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</w:tr>
      <w:tr w:rsidR="007C3D7F" w:rsidTr="007C3D7F">
        <w:trPr>
          <w:trHeight w:val="462"/>
        </w:trPr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5245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Адаптированная основная образовательная программа для обучающихся с умственной отсталостью, вариант 2 - СИПР</w:t>
            </w:r>
          </w:p>
        </w:tc>
        <w:tc>
          <w:tcPr>
            <w:tcW w:w="1559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лет</w:t>
            </w:r>
          </w:p>
        </w:tc>
        <w:tc>
          <w:tcPr>
            <w:tcW w:w="1701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C3D7F" w:rsidTr="007C3D7F">
        <w:trPr>
          <w:trHeight w:val="68"/>
        </w:trPr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</w:tr>
      <w:tr w:rsidR="005A2EA1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программа по общеинтеллектуальному направлению «Финансовая грамотность»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8B0AB0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общеобразовательная программа «Юный волейболист»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8B0AB0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«Мини - футбол»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4D0128" w:rsidTr="007C3D7F">
        <w:tc>
          <w:tcPr>
            <w:tcW w:w="67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2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«Школа будущего первоклассника» (подготовка к обучению в школе в рамках платных услуг)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</w:tbl>
    <w:p w:rsidR="003823F2" w:rsidRDefault="003823F2" w:rsidP="004954CC">
      <w:pPr>
        <w:shd w:val="clear" w:color="auto" w:fill="FFFFFF"/>
        <w:rPr>
          <w:sz w:val="23"/>
          <w:szCs w:val="23"/>
        </w:rPr>
      </w:pPr>
    </w:p>
    <w:p w:rsidR="003823F2" w:rsidRDefault="00D14EC1" w:rsidP="004954CC">
      <w:pPr>
        <w:shd w:val="clear" w:color="auto" w:fill="FFFFFF"/>
        <w:rPr>
          <w:sz w:val="23"/>
          <w:szCs w:val="23"/>
        </w:rPr>
      </w:pPr>
      <w:r>
        <w:rPr>
          <w:noProof/>
          <w:sz w:val="23"/>
          <w:szCs w:val="23"/>
        </w:rPr>
        <w:pict>
          <v:roundrect id="_x0000_s1038" style="position:absolute;margin-left:42.45pt;margin-top:1.3pt;width:379.9pt;height:38.3pt;z-index:25166745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Default="006225A5" w:rsidP="004D0128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Сведения о контингенте  обучающихся и воспитанников.</w:t>
                  </w:r>
                </w:p>
                <w:p w:rsidR="006225A5" w:rsidRPr="00E9387E" w:rsidRDefault="006225A5" w:rsidP="004D0128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Социальный и экономический статус. </w:t>
                  </w:r>
                </w:p>
              </w:txbxContent>
            </v:textbox>
          </v:roundrect>
        </w:pict>
      </w:r>
    </w:p>
    <w:p w:rsidR="003823F2" w:rsidRDefault="003823F2" w:rsidP="004954CC">
      <w:pPr>
        <w:shd w:val="clear" w:color="auto" w:fill="FFFFFF"/>
        <w:rPr>
          <w:sz w:val="23"/>
          <w:szCs w:val="23"/>
        </w:rPr>
      </w:pPr>
    </w:p>
    <w:p w:rsidR="003823F2" w:rsidRDefault="003823F2" w:rsidP="004954CC">
      <w:pPr>
        <w:shd w:val="clear" w:color="auto" w:fill="FFFFFF"/>
        <w:rPr>
          <w:sz w:val="23"/>
          <w:szCs w:val="23"/>
        </w:rPr>
      </w:pPr>
    </w:p>
    <w:p w:rsidR="00DA6E2F" w:rsidRDefault="00DA6E2F" w:rsidP="00DA6E2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F447E" w:rsidRDefault="00430F81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 начало 2022 календарного года в школе обучалось 114 обучающихся, в том числе:</w:t>
      </w:r>
    </w:p>
    <w:p w:rsidR="00AC57EA" w:rsidRDefault="00083568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осваивающие ООП </w:t>
      </w:r>
      <w:r w:rsidR="00AC57EA">
        <w:rPr>
          <w:rFonts w:eastAsiaTheme="minorHAnsi"/>
          <w:color w:val="000000"/>
          <w:lang w:eastAsia="en-US"/>
        </w:rPr>
        <w:t>НОО – 42</w:t>
      </w:r>
      <w:r w:rsidR="00430F81">
        <w:rPr>
          <w:rFonts w:eastAsiaTheme="minorHAnsi"/>
          <w:color w:val="000000"/>
          <w:lang w:eastAsia="en-US"/>
        </w:rPr>
        <w:t xml:space="preserve"> чел.;</w:t>
      </w:r>
    </w:p>
    <w:p w:rsidR="00430F81" w:rsidRDefault="00083568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осваивающие ООП </w:t>
      </w:r>
      <w:r w:rsidR="00AC57EA">
        <w:rPr>
          <w:rFonts w:eastAsiaTheme="minorHAnsi"/>
          <w:color w:val="000000"/>
          <w:lang w:eastAsia="en-US"/>
        </w:rPr>
        <w:t>ООО – 59</w:t>
      </w:r>
      <w:r w:rsidR="00430F81">
        <w:rPr>
          <w:rFonts w:eastAsiaTheme="minorHAnsi"/>
          <w:color w:val="000000"/>
          <w:lang w:eastAsia="en-US"/>
        </w:rPr>
        <w:t xml:space="preserve"> чел.;</w:t>
      </w:r>
    </w:p>
    <w:p w:rsidR="00035467" w:rsidRDefault="00083568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осваивающие ООП </w:t>
      </w:r>
      <w:r w:rsidR="00430F81">
        <w:rPr>
          <w:rFonts w:eastAsiaTheme="minorHAnsi"/>
          <w:color w:val="000000"/>
          <w:lang w:eastAsia="en-US"/>
        </w:rPr>
        <w:t>СОО – 8 чел.</w:t>
      </w:r>
    </w:p>
    <w:p w:rsidR="00035467" w:rsidRDefault="00035467" w:rsidP="0003546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C57EA">
        <w:rPr>
          <w:rFonts w:eastAsiaTheme="minorHAnsi"/>
          <w:color w:val="000000"/>
          <w:sz w:val="23"/>
          <w:szCs w:val="23"/>
          <w:lang w:eastAsia="en-US"/>
        </w:rPr>
        <w:t>По медицинским показаниям, на основании заключений ПМПК, справок ВКК и заявлений родите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лей (законных представителей) 3 обучающихся 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осваивали адаптированные основные общеобразовательные программы в рамках инклюзи</w:t>
      </w:r>
      <w:r>
        <w:rPr>
          <w:rFonts w:eastAsiaTheme="minorHAnsi"/>
          <w:color w:val="000000"/>
          <w:sz w:val="23"/>
          <w:szCs w:val="23"/>
          <w:lang w:eastAsia="en-US"/>
        </w:rPr>
        <w:t>вного образования. 2 обучающихся занимались по АООП для обучающихся с умственной отс</w:t>
      </w:r>
      <w:r w:rsidR="00107604">
        <w:rPr>
          <w:rFonts w:eastAsiaTheme="minorHAnsi"/>
          <w:color w:val="000000"/>
          <w:sz w:val="23"/>
          <w:szCs w:val="23"/>
          <w:lang w:eastAsia="en-US"/>
        </w:rPr>
        <w:t>т</w:t>
      </w:r>
      <w:r>
        <w:rPr>
          <w:rFonts w:eastAsiaTheme="minorHAnsi"/>
          <w:color w:val="000000"/>
          <w:sz w:val="23"/>
          <w:szCs w:val="23"/>
          <w:lang w:eastAsia="en-US"/>
        </w:rPr>
        <w:t>алостью (вариант 2 – СИПР).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30F81" w:rsidRDefault="00430F81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 конец 2022 календарного года</w:t>
      </w:r>
      <w:r w:rsidR="000F14BB">
        <w:rPr>
          <w:rFonts w:eastAsiaTheme="minorHAnsi"/>
          <w:color w:val="000000"/>
          <w:lang w:eastAsia="en-US"/>
        </w:rPr>
        <w:t xml:space="preserve"> – 110 обучающихся, в том числе</w:t>
      </w:r>
      <w:r w:rsidR="00083568">
        <w:rPr>
          <w:rFonts w:eastAsiaTheme="minorHAnsi"/>
          <w:color w:val="000000"/>
          <w:lang w:eastAsia="en-US"/>
        </w:rPr>
        <w:t>:</w:t>
      </w:r>
    </w:p>
    <w:p w:rsidR="00083568" w:rsidRDefault="00AC57EA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ООП НОО – 40</w:t>
      </w:r>
      <w:r w:rsidR="00083568">
        <w:rPr>
          <w:rFonts w:eastAsiaTheme="minorHAnsi"/>
          <w:color w:val="000000"/>
          <w:lang w:eastAsia="en-US"/>
        </w:rPr>
        <w:t xml:space="preserve"> чел.;</w:t>
      </w:r>
    </w:p>
    <w:p w:rsidR="00083568" w:rsidRDefault="00AC57EA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ООП ООО – 61</w:t>
      </w:r>
      <w:r w:rsidR="00083568">
        <w:rPr>
          <w:rFonts w:eastAsiaTheme="minorHAnsi"/>
          <w:color w:val="000000"/>
          <w:lang w:eastAsia="en-US"/>
        </w:rPr>
        <w:t xml:space="preserve"> чел.;</w:t>
      </w:r>
    </w:p>
    <w:p w:rsidR="00083568" w:rsidRDefault="00083568" w:rsidP="0003546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ООП СОО – 5 чел.</w:t>
      </w:r>
    </w:p>
    <w:p w:rsidR="008F52D3" w:rsidRDefault="00107604" w:rsidP="0003546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</w:t>
      </w:r>
      <w:r w:rsidR="00AC57EA" w:rsidRPr="00AC57EA">
        <w:rPr>
          <w:rFonts w:eastAsiaTheme="minorHAnsi"/>
          <w:color w:val="000000"/>
          <w:sz w:val="23"/>
          <w:szCs w:val="23"/>
          <w:lang w:eastAsia="en-US"/>
        </w:rPr>
        <w:t>По медицинским показаниям, на основании заключений ПМПК, справок ВКК и заявлений родите</w:t>
      </w:r>
      <w:r w:rsidR="00035467">
        <w:rPr>
          <w:rFonts w:eastAsiaTheme="minorHAnsi"/>
          <w:color w:val="000000"/>
          <w:sz w:val="23"/>
          <w:szCs w:val="23"/>
          <w:lang w:eastAsia="en-US"/>
        </w:rPr>
        <w:t xml:space="preserve">лей (законных представителей) 2 обучающихся </w:t>
      </w:r>
      <w:r w:rsidR="00AC57EA" w:rsidRPr="00AC57EA">
        <w:rPr>
          <w:rFonts w:eastAsiaTheme="minorHAnsi"/>
          <w:color w:val="000000"/>
          <w:sz w:val="23"/>
          <w:szCs w:val="23"/>
          <w:lang w:eastAsia="en-US"/>
        </w:rPr>
        <w:t xml:space="preserve"> осваивали адаптированные основные общеобразовательные программы в рамках инклюзи</w:t>
      </w:r>
      <w:r w:rsidR="00035467">
        <w:rPr>
          <w:rFonts w:eastAsiaTheme="minorHAnsi"/>
          <w:color w:val="000000"/>
          <w:sz w:val="23"/>
          <w:szCs w:val="23"/>
          <w:lang w:eastAsia="en-US"/>
        </w:rPr>
        <w:t>вного образования. 2 обучающихся занимались по АООП для обучающихся с умственной отсталостью  (вариант 2 – СИПР).</w:t>
      </w:r>
      <w:r w:rsidR="00AC57EA" w:rsidRPr="00AC57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083568" w:rsidRDefault="00107604" w:rsidP="00035467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</w:t>
      </w:r>
      <w:r w:rsidR="000835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Контингент обучающихся в 2022</w:t>
      </w:r>
      <w:r w:rsidR="00083568" w:rsidRPr="001260F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году </w:t>
      </w:r>
      <w:r w:rsidR="000835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по сравнению с 2021 годом </w:t>
      </w:r>
      <w:r w:rsidR="00083568" w:rsidRPr="001260F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уменьшился на</w:t>
      </w:r>
      <w:r w:rsidR="0008356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 обучающихся  или на 3,6%; по сравнению с 2019 годом на 10 обучающихся или на 8,3%. </w:t>
      </w:r>
    </w:p>
    <w:p w:rsidR="000B1F6E" w:rsidRDefault="000B1F6E" w:rsidP="00D901FE">
      <w:pPr>
        <w:rPr>
          <w:rFonts w:eastAsia="Calibri"/>
          <w:b/>
          <w:i/>
          <w:color w:val="000000"/>
        </w:rPr>
      </w:pPr>
    </w:p>
    <w:p w:rsidR="003F447E" w:rsidRPr="00094D9D" w:rsidRDefault="00D901FE" w:rsidP="00D901FE">
      <w:pPr>
        <w:rPr>
          <w:rFonts w:eastAsia="Calibri"/>
          <w:b/>
          <w:i/>
          <w:color w:val="000000"/>
        </w:rPr>
      </w:pPr>
      <w:r w:rsidRPr="00D901FE">
        <w:rPr>
          <w:rFonts w:eastAsia="Calibri"/>
          <w:b/>
          <w:i/>
          <w:color w:val="000000"/>
        </w:rPr>
        <w:t>Диаграмма 2.</w:t>
      </w:r>
      <w:r>
        <w:rPr>
          <w:rFonts w:eastAsia="Calibri"/>
          <w:b/>
          <w:i/>
          <w:color w:val="000000"/>
        </w:rPr>
        <w:t xml:space="preserve"> Сравнительная характеристика контингента обучающихся за 3 года.</w:t>
      </w:r>
    </w:p>
    <w:p w:rsidR="003F447E" w:rsidRDefault="003F447E" w:rsidP="00DA6E2F">
      <w:pPr>
        <w:jc w:val="center"/>
        <w:rPr>
          <w:rFonts w:eastAsia="Calibri"/>
          <w:b/>
          <w:color w:val="000000"/>
        </w:rPr>
      </w:pPr>
    </w:p>
    <w:p w:rsidR="003F447E" w:rsidRDefault="003F447E" w:rsidP="00DA6E2F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noProof/>
          <w:color w:val="000000"/>
        </w:rPr>
        <w:drawing>
          <wp:inline distT="0" distB="0" distL="0" distR="0">
            <wp:extent cx="5473808" cy="1509623"/>
            <wp:effectExtent l="19050" t="0" r="12592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4D9D" w:rsidRDefault="00094D9D" w:rsidP="00864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E44DA6" w:rsidRDefault="00D14EC1" w:rsidP="00864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14EC1">
        <w:rPr>
          <w:rFonts w:eastAsia="Calibri"/>
          <w:b/>
          <w:noProof/>
          <w:color w:val="000000"/>
        </w:rPr>
        <w:pict>
          <v:shape id="_x0000_s1043" type="#_x0000_t120" style="position:absolute;margin-left:179.95pt;margin-top:36.95pt;width:29.9pt;height:26.45pt;z-index:2516705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94D9D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8645C2" w:rsidRPr="008645C2">
        <w:rPr>
          <w:rFonts w:eastAsiaTheme="minorHAnsi"/>
          <w:color w:val="000000"/>
          <w:sz w:val="23"/>
          <w:szCs w:val="23"/>
          <w:lang w:eastAsia="en-US"/>
        </w:rPr>
        <w:t>Помимо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 xml:space="preserve"> детей, </w:t>
      </w:r>
      <w:r w:rsidR="00094D9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>проживающих на ст. Хворостянка</w:t>
      </w:r>
      <w:r w:rsidR="00094D9D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 xml:space="preserve"> в школе </w:t>
      </w:r>
      <w:r w:rsidR="008645C2" w:rsidRPr="008645C2">
        <w:rPr>
          <w:rFonts w:eastAsiaTheme="minorHAnsi"/>
          <w:color w:val="000000"/>
          <w:sz w:val="23"/>
          <w:szCs w:val="23"/>
          <w:lang w:eastAsia="en-US"/>
        </w:rPr>
        <w:t xml:space="preserve"> обучаются дети из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 xml:space="preserve">  других населенных пунктов: с. Хворостянка, с. Салтычки, д. Ольшанка, с. Падворские Выселки. </w:t>
      </w:r>
      <w:r w:rsidR="008645C2" w:rsidRPr="008645C2">
        <w:rPr>
          <w:rFonts w:eastAsiaTheme="minorHAnsi"/>
          <w:color w:val="000000"/>
          <w:sz w:val="23"/>
          <w:szCs w:val="23"/>
          <w:lang w:eastAsia="en-US"/>
        </w:rPr>
        <w:lastRenderedPageBreak/>
        <w:t>Число обучающихся, не проживающих в микрорайо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>не учреждения</w:t>
      </w:r>
      <w:r w:rsidR="00094D9D">
        <w:rPr>
          <w:rFonts w:eastAsiaTheme="minorHAnsi"/>
          <w:color w:val="000000"/>
          <w:sz w:val="23"/>
          <w:szCs w:val="23"/>
          <w:lang w:eastAsia="en-US"/>
        </w:rPr>
        <w:t>, составило 15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 xml:space="preserve">  человек (12,3</w:t>
      </w:r>
      <w:r w:rsidR="008645C2" w:rsidRPr="008645C2">
        <w:rPr>
          <w:rFonts w:eastAsiaTheme="minorHAnsi"/>
          <w:color w:val="000000"/>
          <w:sz w:val="23"/>
          <w:szCs w:val="23"/>
          <w:lang w:eastAsia="en-US"/>
        </w:rPr>
        <w:t xml:space="preserve"> %), что </w:t>
      </w:r>
      <w:r w:rsidR="008645C2">
        <w:rPr>
          <w:rFonts w:eastAsiaTheme="minorHAnsi"/>
          <w:color w:val="000000"/>
          <w:sz w:val="23"/>
          <w:szCs w:val="23"/>
          <w:lang w:eastAsia="en-US"/>
        </w:rPr>
        <w:t>ниже уровня прошлого года на 6</w:t>
      </w:r>
      <w:r w:rsidR="008645C2" w:rsidRPr="008645C2">
        <w:rPr>
          <w:rFonts w:eastAsiaTheme="minorHAnsi"/>
          <w:color w:val="000000"/>
          <w:sz w:val="23"/>
          <w:szCs w:val="23"/>
          <w:lang w:eastAsia="en-US"/>
        </w:rPr>
        <w:t xml:space="preserve"> %. </w:t>
      </w:r>
    </w:p>
    <w:p w:rsidR="003B468B" w:rsidRDefault="003B468B" w:rsidP="00864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7C3D7F" w:rsidRPr="00E9387E" w:rsidRDefault="007C3D7F" w:rsidP="007C3D7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Таблица 2.  Сведения о количестве обучающихся на подвозе.</w:t>
      </w:r>
    </w:p>
    <w:p w:rsidR="00EC1D2E" w:rsidRDefault="00EC1D2E" w:rsidP="00864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a6"/>
        <w:tblW w:w="0" w:type="auto"/>
        <w:tblInd w:w="1507" w:type="dxa"/>
        <w:tblLook w:val="04A0"/>
      </w:tblPr>
      <w:tblGrid>
        <w:gridCol w:w="2802"/>
        <w:gridCol w:w="2693"/>
      </w:tblGrid>
      <w:tr w:rsidR="00094D9D" w:rsidTr="007C3D7F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детей на подвозе</w:t>
            </w:r>
          </w:p>
        </w:tc>
      </w:tr>
      <w:tr w:rsidR="00094D9D" w:rsidTr="007C3D7F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 Хворостянка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94D9D" w:rsidTr="007C3D7F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 Салтычки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94D9D" w:rsidTr="007C3D7F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 Падворские Выселки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94D9D" w:rsidTr="007C3D7F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д. Ольшанка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094D9D" w:rsidRDefault="00094D9D" w:rsidP="00390B45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094D9D" w:rsidRPr="008645C2" w:rsidRDefault="00094D9D" w:rsidP="00864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312DB" w:rsidRPr="00094D9D" w:rsidRDefault="00094D9D" w:rsidP="00E44DA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312DB" w:rsidRPr="00094D9D">
        <w:rPr>
          <w:rFonts w:ascii="Times New Roman" w:hAnsi="Times New Roman"/>
          <w:sz w:val="24"/>
          <w:szCs w:val="24"/>
        </w:rPr>
        <w:t xml:space="preserve">В соответствии с санитарными правилами и нормами для всех обучающихся, проживающих на расстоянии более 3-х км,  был организован подвоз на школьном автобусе.  Всего в школу в 2022 году подвозилось 15  обучающихся. Организация подвоза осуществлялась в соответствии с  утвержденными графиками, в сопровождении педагогических работников, назначенных приказом по учреждению.  Сбоев в подвозе обучающихся не было. </w:t>
      </w:r>
    </w:p>
    <w:p w:rsidR="004312DB" w:rsidRPr="00094D9D" w:rsidRDefault="00094D9D" w:rsidP="00E44D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</w:t>
      </w:r>
      <w:r w:rsidR="004312DB" w:rsidRPr="00094D9D">
        <w:rPr>
          <w:rFonts w:ascii="Times New Roman" w:hAnsi="Times New Roman"/>
          <w:sz w:val="24"/>
          <w:szCs w:val="24"/>
        </w:rPr>
        <w:t>ри организации подвоза соблюдалась</w:t>
      </w:r>
      <w:r>
        <w:rPr>
          <w:rFonts w:ascii="Times New Roman" w:hAnsi="Times New Roman"/>
          <w:sz w:val="24"/>
          <w:szCs w:val="24"/>
        </w:rPr>
        <w:t xml:space="preserve"> техника безопасности</w:t>
      </w:r>
      <w:r w:rsidR="004312DB" w:rsidRPr="00094D9D">
        <w:rPr>
          <w:rFonts w:ascii="Times New Roman" w:hAnsi="Times New Roman"/>
          <w:sz w:val="24"/>
          <w:szCs w:val="24"/>
        </w:rPr>
        <w:t xml:space="preserve">. С учащимися, сопровождающими лицами,   водителем проводились инструктажи по ТБ и охране жизни и здоровья, с регистрацией  в специальных журналах.  </w:t>
      </w:r>
    </w:p>
    <w:p w:rsidR="004312DB" w:rsidRPr="00094D9D" w:rsidRDefault="004312DB" w:rsidP="00E44DA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4D9D">
        <w:rPr>
          <w:rFonts w:ascii="Times New Roman" w:hAnsi="Times New Roman"/>
          <w:sz w:val="24"/>
          <w:szCs w:val="24"/>
        </w:rPr>
        <w:t>Посадка и высадка детей производилась на специальной площадке перед школой, в населённых пунктах – на специально оборудованных площадках.</w:t>
      </w:r>
    </w:p>
    <w:p w:rsidR="002350C1" w:rsidRPr="00035467" w:rsidRDefault="004312DB" w:rsidP="000354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4D9D">
        <w:rPr>
          <w:rFonts w:ascii="Times New Roman" w:hAnsi="Times New Roman"/>
          <w:sz w:val="24"/>
          <w:szCs w:val="24"/>
        </w:rPr>
        <w:t xml:space="preserve">Салон школьного автобуса  укомплектован  огнетушителем,  аптечкой для оказания первой медицинской   помощи. Водитель прошел  ежегодное обучение по 20-ти часовой программе.  Нарушений и аварийных ситуаций не зафиксировано. </w:t>
      </w:r>
      <w:r w:rsidR="002350C1">
        <w:rPr>
          <w:rFonts w:eastAsiaTheme="minorHAnsi"/>
          <w:color w:val="000000"/>
          <w:sz w:val="23"/>
          <w:szCs w:val="23"/>
          <w:lang w:eastAsia="en-US"/>
        </w:rPr>
        <w:t xml:space="preserve">    </w:t>
      </w:r>
    </w:p>
    <w:p w:rsidR="007B5E49" w:rsidRDefault="002350C1" w:rsidP="00E44DA6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</w:t>
      </w:r>
      <w:r w:rsidR="00813B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 каждым годом снижается доля обучающи</w:t>
      </w:r>
      <w:r w:rsidR="00B57A3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хся, которые изъ</w:t>
      </w:r>
      <w:r w:rsidR="00813BA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являют  желание получать среднее образование. </w:t>
      </w:r>
    </w:p>
    <w:p w:rsidR="007C3D7F" w:rsidRDefault="007C3D7F" w:rsidP="00E44DA6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3D7F" w:rsidRPr="007C3D7F" w:rsidRDefault="007C3D7F" w:rsidP="00E44DA6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C3D7F">
        <w:rPr>
          <w:rFonts w:ascii="Times New Roman" w:hAnsi="Times New Roman"/>
          <w:b/>
          <w:color w:val="000000" w:themeColor="text1"/>
          <w:sz w:val="24"/>
          <w:szCs w:val="24"/>
        </w:rPr>
        <w:t>Таблица 3. Сведения о количестве обучающихся, получающих среднее образование</w:t>
      </w:r>
    </w:p>
    <w:p w:rsidR="00EC1D2E" w:rsidRDefault="00EC1D2E" w:rsidP="00E44DA6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E0BB5" w:rsidTr="007C3D7F">
        <w:tc>
          <w:tcPr>
            <w:tcW w:w="3190" w:type="dxa"/>
            <w:gridSpan w:val="2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2019- 2020 гг.</w:t>
            </w:r>
          </w:p>
        </w:tc>
        <w:tc>
          <w:tcPr>
            <w:tcW w:w="3190" w:type="dxa"/>
            <w:gridSpan w:val="2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2020 – 2021 гг.</w:t>
            </w:r>
          </w:p>
        </w:tc>
        <w:tc>
          <w:tcPr>
            <w:tcW w:w="3191" w:type="dxa"/>
            <w:gridSpan w:val="2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2021 – 2022 гг.</w:t>
            </w:r>
          </w:p>
        </w:tc>
      </w:tr>
      <w:tr w:rsidR="0074603E" w:rsidTr="007C3D7F"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P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количество выпускников 9 класса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Pr="005E0BB5" w:rsidRDefault="0074603E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обучающихся, подавших заявление на получение среднего образования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количество выпускников 9 класса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4603E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обучающихся, подавших заявление на получение среднего образования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количество выпускников 9 класса</w:t>
            </w:r>
          </w:p>
        </w:tc>
        <w:tc>
          <w:tcPr>
            <w:tcW w:w="159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4603E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обучающихся, подавших заявление на получение среднего образования</w:t>
            </w:r>
          </w:p>
        </w:tc>
      </w:tr>
      <w:tr w:rsidR="0074603E" w:rsidTr="007C3D7F"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(29%)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(23%)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(16%)</w:t>
            </w:r>
          </w:p>
        </w:tc>
      </w:tr>
    </w:tbl>
    <w:p w:rsidR="0035543F" w:rsidRDefault="0035543F" w:rsidP="00DA6E2F">
      <w:pPr>
        <w:pStyle w:val="a4"/>
        <w:spacing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Ind w:w="672" w:type="dxa"/>
        <w:tblLook w:val="04A0"/>
      </w:tblPr>
      <w:tblGrid>
        <w:gridCol w:w="2392"/>
        <w:gridCol w:w="2393"/>
        <w:gridCol w:w="2393"/>
      </w:tblGrid>
      <w:tr w:rsidR="005E0BB5" w:rsidTr="007C3D7F">
        <w:tc>
          <w:tcPr>
            <w:tcW w:w="239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 – 2020 гг.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 – 2021гг.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 – 2022 гг.</w:t>
            </w:r>
          </w:p>
        </w:tc>
      </w:tr>
      <w:tr w:rsidR="005E0BB5" w:rsidTr="007C3D7F">
        <w:tc>
          <w:tcPr>
            <w:tcW w:w="239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5E0BB5" w:rsidRPr="00012599" w:rsidRDefault="005E0BB5" w:rsidP="00DA6E2F">
      <w:pPr>
        <w:pStyle w:val="a4"/>
        <w:spacing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C3D7F" w:rsidRDefault="00D14EC1" w:rsidP="00E44DA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4EC1">
        <w:rPr>
          <w:b/>
          <w:i/>
          <w:noProof/>
        </w:rPr>
        <w:pict>
          <v:shape id="_x0000_s1082" type="#_x0000_t120" style="position:absolute;left:0;text-align:left;margin-left:176.4pt;margin-top:2.15pt;width:27.15pt;height:25.15pt;z-index:2517002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35543F">
        <w:rPr>
          <w:rFonts w:eastAsiaTheme="minorHAnsi"/>
          <w:color w:val="000000"/>
          <w:sz w:val="23"/>
          <w:szCs w:val="23"/>
          <w:lang w:eastAsia="en-US"/>
        </w:rPr>
        <w:t xml:space="preserve">        </w:t>
      </w:r>
    </w:p>
    <w:p w:rsidR="00035467" w:rsidRDefault="00D17FD3" w:rsidP="00E44DA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В 2022 </w:t>
      </w:r>
      <w:r w:rsidRPr="003E5C3C">
        <w:rPr>
          <w:rFonts w:eastAsiaTheme="minorHAnsi"/>
          <w:color w:val="000000"/>
          <w:sz w:val="23"/>
          <w:szCs w:val="23"/>
          <w:lang w:eastAsia="en-US"/>
        </w:rPr>
        <w:t xml:space="preserve"> году средняя напо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лняемость в классах составила 10,3 </w:t>
      </w:r>
      <w:r w:rsidRPr="003E5C3C">
        <w:rPr>
          <w:rFonts w:eastAsiaTheme="minorHAnsi"/>
          <w:color w:val="000000"/>
          <w:sz w:val="23"/>
          <w:szCs w:val="23"/>
          <w:lang w:eastAsia="en-US"/>
        </w:rPr>
        <w:t xml:space="preserve"> ученик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а. </w:t>
      </w:r>
    </w:p>
    <w:p w:rsidR="00D17FD3" w:rsidRPr="00CA5D76" w:rsidRDefault="00D17FD3" w:rsidP="00E44DA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Численность</w:t>
      </w:r>
      <w:r w:rsidRPr="003E5C3C">
        <w:rPr>
          <w:rFonts w:eastAsiaTheme="minorHAnsi"/>
          <w:color w:val="000000"/>
          <w:sz w:val="23"/>
          <w:szCs w:val="23"/>
          <w:lang w:eastAsia="en-US"/>
        </w:rPr>
        <w:t xml:space="preserve"> обучающихся, приходящихся на одно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го учителя  - 9,5 ученика. Эти показатели мало  отличаются  от показателей </w:t>
      </w:r>
      <w:r w:rsidRPr="003E5C3C">
        <w:rPr>
          <w:rFonts w:eastAsiaTheme="minorHAnsi"/>
          <w:color w:val="000000"/>
          <w:sz w:val="23"/>
          <w:szCs w:val="23"/>
          <w:lang w:eastAsia="en-US"/>
        </w:rPr>
        <w:t xml:space="preserve"> прошлого года.</w:t>
      </w:r>
      <w:r w:rsidRPr="00CA5D7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8F52D3" w:rsidRDefault="008F52D3" w:rsidP="008F52D3">
      <w:pPr>
        <w:spacing w:line="276" w:lineRule="auto"/>
        <w:jc w:val="both"/>
      </w:pPr>
      <w:r>
        <w:t>По сравнению с предыдущими годами н</w:t>
      </w:r>
      <w:r w:rsidRPr="00AC4323">
        <w:t xml:space="preserve">езначительно снизилось количество </w:t>
      </w:r>
      <w:r>
        <w:t xml:space="preserve">детей из малообеспеченных семей; неполных семей. Остается достаточно высокой доля детей из многодетных семей. </w:t>
      </w:r>
    </w:p>
    <w:p w:rsidR="002350C1" w:rsidRPr="008F52D3" w:rsidRDefault="008F52D3" w:rsidP="008F52D3">
      <w:pPr>
        <w:spacing w:line="276" w:lineRule="auto"/>
        <w:jc w:val="both"/>
      </w:pPr>
      <w:r>
        <w:t>В анализируемый период появились дети, которые по различным обстоятельствам находятся под опекой (воспитываются в семьях бабушек).</w:t>
      </w:r>
      <w:r w:rsidR="003B6DC8">
        <w:t xml:space="preserve"> Таких обучающихся 2-ое (1,7%)</w:t>
      </w:r>
    </w:p>
    <w:p w:rsidR="008F52D3" w:rsidRDefault="008F52D3" w:rsidP="007D2882">
      <w:pPr>
        <w:spacing w:line="276" w:lineRule="auto"/>
        <w:ind w:firstLine="567"/>
        <w:jc w:val="both"/>
        <w:rPr>
          <w:b/>
          <w:i/>
        </w:rPr>
      </w:pPr>
    </w:p>
    <w:p w:rsidR="00876B53" w:rsidRDefault="007D2882" w:rsidP="007E27EC">
      <w:pPr>
        <w:spacing w:line="276" w:lineRule="auto"/>
        <w:ind w:firstLine="567"/>
        <w:jc w:val="both"/>
        <w:rPr>
          <w:b/>
          <w:i/>
        </w:rPr>
      </w:pPr>
      <w:r w:rsidRPr="007D2882">
        <w:rPr>
          <w:b/>
          <w:i/>
        </w:rPr>
        <w:t>Диаграмма 3. Социальный статус обучающихся.</w:t>
      </w:r>
    </w:p>
    <w:p w:rsidR="00876B53" w:rsidRDefault="00876B53" w:rsidP="007D2882">
      <w:pPr>
        <w:spacing w:line="276" w:lineRule="auto"/>
        <w:ind w:firstLine="567"/>
        <w:jc w:val="both"/>
        <w:rPr>
          <w:b/>
          <w:i/>
        </w:rPr>
      </w:pPr>
    </w:p>
    <w:p w:rsidR="00876B53" w:rsidRDefault="00876B53" w:rsidP="007D2882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6B53" w:rsidRDefault="00876B53" w:rsidP="007D2882">
      <w:pPr>
        <w:spacing w:line="276" w:lineRule="auto"/>
        <w:ind w:firstLine="567"/>
        <w:jc w:val="both"/>
        <w:rPr>
          <w:b/>
          <w:i/>
        </w:rPr>
      </w:pPr>
    </w:p>
    <w:p w:rsidR="0008382A" w:rsidRDefault="00A74A5B" w:rsidP="00AC4323">
      <w:pPr>
        <w:autoSpaceDE w:val="0"/>
        <w:autoSpaceDN w:val="0"/>
        <w:adjustRightInd w:val="0"/>
        <w:jc w:val="both"/>
      </w:pPr>
      <w:r>
        <w:t xml:space="preserve">Основную   массу обучающихся составляют  русские. В 2022 году в школе </w:t>
      </w:r>
      <w:r w:rsidR="007E27EC">
        <w:t>обучалось 96,3 % русских и 3,7% составляли дети других национальностей: цыгане (2 человека)  и азербайджанцы (2 человека). Все дети имеют гражданство Российской Федерации.</w:t>
      </w:r>
    </w:p>
    <w:p w:rsidR="000B1F6E" w:rsidRDefault="000B1F6E" w:rsidP="00AC43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08382A" w:rsidRDefault="0008382A" w:rsidP="00AC4323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lang w:eastAsia="en-US"/>
        </w:rPr>
      </w:pPr>
      <w:r w:rsidRPr="0008382A">
        <w:rPr>
          <w:rFonts w:eastAsiaTheme="minorHAnsi"/>
          <w:b/>
          <w:i/>
          <w:color w:val="000000"/>
          <w:lang w:eastAsia="en-US"/>
        </w:rPr>
        <w:t>Диаграмма 4</w:t>
      </w:r>
      <w:r>
        <w:rPr>
          <w:rFonts w:eastAsiaTheme="minorHAnsi"/>
          <w:b/>
          <w:i/>
          <w:color w:val="000000"/>
          <w:lang w:eastAsia="en-US"/>
        </w:rPr>
        <w:t>. Распределение обучающихся по этнической принадлежности.</w:t>
      </w:r>
    </w:p>
    <w:p w:rsidR="00CD7274" w:rsidRDefault="00CD7274" w:rsidP="00AC4323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lang w:eastAsia="en-US"/>
        </w:rPr>
      </w:pPr>
    </w:p>
    <w:p w:rsidR="003B468B" w:rsidRPr="0087615F" w:rsidRDefault="00D14EC1" w:rsidP="00F11A71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lang w:eastAsia="en-US"/>
        </w:rPr>
      </w:pPr>
      <w:r w:rsidRPr="00D14EC1">
        <w:rPr>
          <w:noProof/>
        </w:rPr>
        <w:pict>
          <v:shape id="_x0000_s1045" type="#_x0000_t120" style="position:absolute;left:0;text-align:left;margin-left:179.15pt;margin-top:197.5pt;width:28.5pt;height:27.2pt;z-index:2516725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CD7274">
        <w:rPr>
          <w:rFonts w:eastAsiaTheme="minorHAnsi"/>
          <w:b/>
          <w:i/>
          <w:noProof/>
          <w:color w:val="000000"/>
        </w:rPr>
        <w:drawing>
          <wp:inline distT="0" distB="0" distL="0" distR="0">
            <wp:extent cx="5475078" cy="2337758"/>
            <wp:effectExtent l="19050" t="0" r="11322" b="5392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1A71" w:rsidRPr="00EE2AFA" w:rsidRDefault="003B6DC8" w:rsidP="00F11A7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lastRenderedPageBreak/>
        <w:t xml:space="preserve">Социальный статус семей обучающихся </w:t>
      </w:r>
      <w:r w:rsidR="00EE2AFA">
        <w:t xml:space="preserve"> в последние годы практически не меняется. </w:t>
      </w:r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Остается  высоким уровень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временно </w:t>
      </w:r>
      <w:r>
        <w:rPr>
          <w:rFonts w:eastAsiaTheme="minorHAnsi"/>
          <w:color w:val="000000"/>
          <w:sz w:val="23"/>
          <w:szCs w:val="23"/>
          <w:lang w:eastAsia="en-US"/>
        </w:rPr>
        <w:t>не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>работающих родителей. Увеличилось количество родителей, работающих по смена</w:t>
      </w:r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м за пределами  не только населенного пункта, но и за пределами Добринского района.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>Несовершеннолетние дети оста</w:t>
      </w:r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ются на попечении родственников (часто это бабушки и дедушки),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что иногда негативным образом сказывается 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на обучении и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воспитании детей. </w:t>
      </w:r>
    </w:p>
    <w:p w:rsidR="00F11A71" w:rsidRDefault="00F11A71" w:rsidP="00AC4323">
      <w:pPr>
        <w:spacing w:line="276" w:lineRule="auto"/>
        <w:jc w:val="both"/>
        <w:rPr>
          <w:b/>
          <w:i/>
        </w:rPr>
      </w:pPr>
    </w:p>
    <w:p w:rsidR="00BB763F" w:rsidRDefault="002300CB" w:rsidP="00CB6226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 </w:t>
      </w:r>
      <w:r w:rsidR="0008382A">
        <w:rPr>
          <w:b/>
          <w:i/>
        </w:rPr>
        <w:t>Диаграмма 5</w:t>
      </w:r>
      <w:r w:rsidR="00BB763F" w:rsidRPr="00BB763F">
        <w:rPr>
          <w:b/>
          <w:i/>
        </w:rPr>
        <w:t xml:space="preserve">. </w:t>
      </w:r>
      <w:r w:rsidR="00BB763F">
        <w:rPr>
          <w:b/>
          <w:i/>
        </w:rPr>
        <w:t>Социальный статус родителей.</w:t>
      </w:r>
    </w:p>
    <w:p w:rsidR="00BB763F" w:rsidRDefault="00BB763F" w:rsidP="00DA6E2F">
      <w:pPr>
        <w:spacing w:line="276" w:lineRule="auto"/>
        <w:ind w:firstLine="567"/>
        <w:jc w:val="both"/>
        <w:rPr>
          <w:b/>
          <w:i/>
        </w:rPr>
      </w:pPr>
    </w:p>
    <w:p w:rsidR="00BB763F" w:rsidRDefault="00CB6226" w:rsidP="00DA6E2F">
      <w:pPr>
        <w:spacing w:line="276" w:lineRule="auto"/>
        <w:ind w:firstLine="567"/>
        <w:jc w:val="both"/>
        <w:rPr>
          <w:b/>
          <w:i/>
        </w:rPr>
      </w:pPr>
      <w:r>
        <w:rPr>
          <w:noProof/>
        </w:rPr>
        <w:drawing>
          <wp:inline distT="0" distB="0" distL="0" distR="0">
            <wp:extent cx="5479631" cy="1932317"/>
            <wp:effectExtent l="19050" t="0" r="25819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763F" w:rsidRDefault="00BB763F" w:rsidP="00DA6E2F">
      <w:pPr>
        <w:spacing w:line="276" w:lineRule="auto"/>
        <w:ind w:firstLine="567"/>
        <w:jc w:val="both"/>
        <w:rPr>
          <w:b/>
          <w:i/>
        </w:rPr>
      </w:pPr>
    </w:p>
    <w:p w:rsidR="0022722B" w:rsidRDefault="003B6DC8" w:rsidP="007E27EC">
      <w:pPr>
        <w:shd w:val="clear" w:color="auto" w:fill="FFFFFF" w:themeFill="background1"/>
        <w:spacing w:line="276" w:lineRule="auto"/>
        <w:jc w:val="both"/>
        <w:rPr>
          <w:b/>
          <w:i/>
        </w:rPr>
      </w:pPr>
      <w:r>
        <w:rPr>
          <w:rFonts w:eastAsiaTheme="minorHAnsi"/>
          <w:color w:val="000000"/>
          <w:lang w:eastAsia="en-US"/>
        </w:rPr>
        <w:t>Образовательный уровень родителей сводится  к тому, что о</w:t>
      </w:r>
      <w:r w:rsidR="007E27EC">
        <w:rPr>
          <w:rFonts w:eastAsiaTheme="minorHAnsi"/>
          <w:color w:val="000000"/>
          <w:lang w:eastAsia="en-US"/>
        </w:rPr>
        <w:t xml:space="preserve">сновная масса родителей имеет </w:t>
      </w:r>
      <w:r>
        <w:rPr>
          <w:rFonts w:eastAsiaTheme="minorHAnsi"/>
          <w:color w:val="000000"/>
          <w:lang w:eastAsia="en-US"/>
        </w:rPr>
        <w:t>средне- специальное образование. О</w:t>
      </w:r>
      <w:r w:rsidR="007E27EC">
        <w:rPr>
          <w:rFonts w:eastAsiaTheme="minorHAnsi"/>
          <w:color w:val="000000"/>
          <w:lang w:eastAsia="en-US"/>
        </w:rPr>
        <w:t xml:space="preserve">чень низок процент </w:t>
      </w:r>
      <w:r>
        <w:rPr>
          <w:rFonts w:eastAsiaTheme="minorHAnsi"/>
          <w:color w:val="000000"/>
          <w:lang w:eastAsia="en-US"/>
        </w:rPr>
        <w:t>родителей с высшим образованием (в основном это родители – педагоги).</w:t>
      </w:r>
      <w:r w:rsidR="007E27EC">
        <w:rPr>
          <w:rFonts w:eastAsiaTheme="minorHAnsi"/>
          <w:color w:val="000000"/>
          <w:lang w:eastAsia="en-US"/>
        </w:rPr>
        <w:t xml:space="preserve"> Имеются семьи, в которых один или оба родители не и</w:t>
      </w:r>
      <w:r>
        <w:rPr>
          <w:rFonts w:eastAsiaTheme="minorHAnsi"/>
          <w:color w:val="000000"/>
          <w:lang w:eastAsia="en-US"/>
        </w:rPr>
        <w:t>меют образования</w:t>
      </w:r>
      <w:r w:rsidR="007E27EC">
        <w:rPr>
          <w:rFonts w:eastAsiaTheme="minorHAnsi"/>
          <w:color w:val="000000"/>
          <w:lang w:eastAsia="en-US"/>
        </w:rPr>
        <w:t>, кроме среднего или основного</w:t>
      </w:r>
      <w:r>
        <w:rPr>
          <w:rFonts w:eastAsiaTheme="minorHAnsi"/>
          <w:color w:val="000000"/>
          <w:lang w:eastAsia="en-US"/>
        </w:rPr>
        <w:t>.</w:t>
      </w:r>
      <w:r w:rsidR="00852ADA">
        <w:rPr>
          <w:b/>
          <w:i/>
        </w:rPr>
        <w:t xml:space="preserve">               </w:t>
      </w:r>
    </w:p>
    <w:p w:rsidR="008F52D3" w:rsidRDefault="009A6FCE" w:rsidP="007E27EC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</w:t>
      </w:r>
      <w:r w:rsidR="00852ADA">
        <w:rPr>
          <w:b/>
          <w:i/>
        </w:rPr>
        <w:t xml:space="preserve"> </w:t>
      </w:r>
    </w:p>
    <w:p w:rsidR="00BB763F" w:rsidRDefault="008F52D3" w:rsidP="00D17FD3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              </w:t>
      </w:r>
      <w:r w:rsidR="007E27EC">
        <w:rPr>
          <w:b/>
          <w:i/>
        </w:rPr>
        <w:t>Диаграмма 6</w:t>
      </w:r>
      <w:r w:rsidR="00852ADA">
        <w:rPr>
          <w:b/>
          <w:i/>
        </w:rPr>
        <w:t>. Образование родителей.</w:t>
      </w:r>
    </w:p>
    <w:p w:rsidR="008F52D3" w:rsidRDefault="008F52D3" w:rsidP="00D17FD3">
      <w:pPr>
        <w:spacing w:line="276" w:lineRule="auto"/>
        <w:ind w:firstLine="567"/>
        <w:jc w:val="both"/>
        <w:rPr>
          <w:b/>
          <w:i/>
        </w:rPr>
      </w:pPr>
    </w:p>
    <w:p w:rsidR="00852ADA" w:rsidRDefault="00852ADA" w:rsidP="00DA6E2F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449433" cy="1481839"/>
            <wp:effectExtent l="19050" t="0" r="27317" b="4061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2209" w:rsidRPr="00C96CE5" w:rsidRDefault="002350C1" w:rsidP="00C96CE5">
      <w:pPr>
        <w:spacing w:line="276" w:lineRule="auto"/>
        <w:jc w:val="both"/>
      </w:pPr>
      <w:r>
        <w:t xml:space="preserve">                                               </w:t>
      </w: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color w:val="000000"/>
          <w:lang w:eastAsia="en-US"/>
        </w:rPr>
        <w:t>По состоянию на 31 декабря</w:t>
      </w:r>
      <w:r>
        <w:rPr>
          <w:rFonts w:eastAsiaTheme="minorHAnsi"/>
          <w:color w:val="000000"/>
          <w:lang w:eastAsia="en-US"/>
        </w:rPr>
        <w:t xml:space="preserve"> 2022 года в МБОУ СШ ст. Хворостянка  функционировала разновозрастная</w:t>
      </w:r>
      <w:r w:rsidRPr="008F3C58">
        <w:rPr>
          <w:rFonts w:eastAsiaTheme="minorHAnsi"/>
          <w:color w:val="000000"/>
          <w:lang w:eastAsia="en-US"/>
        </w:rPr>
        <w:t xml:space="preserve"> групп</w:t>
      </w:r>
      <w:r>
        <w:rPr>
          <w:rFonts w:eastAsiaTheme="minorHAnsi"/>
          <w:color w:val="000000"/>
          <w:lang w:eastAsia="en-US"/>
        </w:rPr>
        <w:t>а дошкольного образования общ</w:t>
      </w:r>
      <w:r w:rsidRPr="008F3C58">
        <w:rPr>
          <w:rFonts w:eastAsiaTheme="minorHAnsi"/>
          <w:color w:val="000000"/>
          <w:lang w:eastAsia="en-US"/>
        </w:rPr>
        <w:t>еразвивающей направленности.</w:t>
      </w:r>
    </w:p>
    <w:p w:rsidR="0022722B" w:rsidRDefault="0022722B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Проектная  вместимость  ГДО – 23 человека. Фактически группу дошкольного образования  посещали 14 воспитанников.</w:t>
      </w:r>
      <w:r w:rsidR="009A6FCE">
        <w:rPr>
          <w:rFonts w:eastAsiaTheme="minorHAnsi"/>
          <w:color w:val="000000"/>
          <w:lang w:eastAsia="en-US"/>
        </w:rPr>
        <w:t xml:space="preserve"> </w:t>
      </w:r>
      <w:r w:rsidR="004113F7">
        <w:rPr>
          <w:rFonts w:eastAsiaTheme="minorHAnsi"/>
          <w:color w:val="000000"/>
          <w:lang w:eastAsia="en-US"/>
        </w:rPr>
        <w:t xml:space="preserve">Снижение количества воспитанников в дошкольной группе объясняется прежде всего двумя факторами: во – первых, снижение количества молодых семей; во – вторых, из – за отсутствия постоянной работы родители предпочитают воспитывать детей дома. </w:t>
      </w:r>
    </w:p>
    <w:p w:rsidR="003E5C3C" w:rsidRDefault="003E5C3C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течение 2022 года выпустились  из ГДО -  5 воспитанников (зачислены в 1 класс), а вновь прибыли – 2 воспитанника. Средняя наполняемость </w:t>
      </w:r>
      <w:r w:rsidR="00D17FD3">
        <w:rPr>
          <w:rFonts w:eastAsiaTheme="minorHAnsi"/>
          <w:color w:val="000000"/>
          <w:lang w:eastAsia="en-US"/>
        </w:rPr>
        <w:t>–</w:t>
      </w:r>
      <w:r>
        <w:rPr>
          <w:rFonts w:eastAsiaTheme="minorHAnsi"/>
          <w:color w:val="000000"/>
          <w:lang w:eastAsia="en-US"/>
        </w:rPr>
        <w:t xml:space="preserve"> </w:t>
      </w:r>
      <w:r w:rsidR="00D17FD3">
        <w:rPr>
          <w:rFonts w:eastAsiaTheme="minorHAnsi"/>
          <w:color w:val="000000"/>
          <w:lang w:eastAsia="en-US"/>
        </w:rPr>
        <w:t xml:space="preserve">11,9.  </w:t>
      </w:r>
    </w:p>
    <w:p w:rsidR="00C96CE5" w:rsidRDefault="00C96CE5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</w:p>
    <w:p w:rsidR="003B468B" w:rsidRDefault="003B468B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</w:p>
    <w:p w:rsidR="003B468B" w:rsidRDefault="00D14EC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  <w:r w:rsidRPr="00D14EC1">
        <w:rPr>
          <w:rFonts w:eastAsiaTheme="minorHAnsi"/>
          <w:noProof/>
          <w:color w:val="000000"/>
          <w:sz w:val="23"/>
          <w:szCs w:val="23"/>
        </w:rPr>
        <w:pict>
          <v:shape id="_x0000_s1047" type="#_x0000_t120" style="position:absolute;margin-left:185.85pt;margin-top:20.9pt;width:28.5pt;height:27.2pt;z-index:2516736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9B2209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p w:rsidR="00430F81" w:rsidRPr="007853A3" w:rsidRDefault="007E27EC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lastRenderedPageBreak/>
        <w:t>Диаграмма 7</w:t>
      </w:r>
      <w:r w:rsidR="00430F81">
        <w:rPr>
          <w:rFonts w:eastAsiaTheme="minorHAnsi"/>
          <w:b/>
          <w:i/>
          <w:color w:val="000000"/>
          <w:lang w:eastAsia="en-US"/>
        </w:rPr>
        <w:t xml:space="preserve">. </w:t>
      </w:r>
      <w:r w:rsidR="00430F81" w:rsidRPr="007853A3">
        <w:rPr>
          <w:rFonts w:eastAsiaTheme="minorHAnsi"/>
          <w:b/>
          <w:i/>
          <w:color w:val="000000"/>
          <w:lang w:eastAsia="en-US"/>
        </w:rPr>
        <w:t>Изменение количественного состава воспитанников в течение календарного года</w:t>
      </w:r>
      <w:r w:rsidR="00430F81">
        <w:rPr>
          <w:rFonts w:eastAsiaTheme="minorHAnsi"/>
          <w:b/>
          <w:i/>
          <w:color w:val="000000"/>
          <w:lang w:eastAsia="en-US"/>
        </w:rPr>
        <w:t>.</w:t>
      </w: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>
            <wp:extent cx="5698466" cy="1777041"/>
            <wp:effectExtent l="19050" t="0" r="16534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Из общего количества  – 5  воспитанников   из многодетных семей;</w:t>
      </w:r>
    </w:p>
    <w:p w:rsidR="00430F81" w:rsidRDefault="002350C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 01.01.2022 года группу посещал один ребенок – инвалид (выпуск 31.05.2022 года).</w:t>
      </w:r>
    </w:p>
    <w:p w:rsidR="0022722B" w:rsidRPr="008F3C58" w:rsidRDefault="0022722B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Все воспитанники проживают на территории  ст. Хворостянка.</w:t>
      </w:r>
    </w:p>
    <w:p w:rsidR="009B2209" w:rsidRDefault="009B2209" w:rsidP="00DA6E2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A6E2F" w:rsidRDefault="00DA6E2F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A5D76">
        <w:rPr>
          <w:rFonts w:eastAsiaTheme="minorHAnsi"/>
          <w:b/>
          <w:bCs/>
          <w:color w:val="000000"/>
          <w:sz w:val="23"/>
          <w:szCs w:val="23"/>
          <w:lang w:eastAsia="en-US"/>
        </w:rPr>
        <w:t>Вывод</w:t>
      </w:r>
      <w:r w:rsidR="007B5E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</w:t>
      </w:r>
      <w:r w:rsidR="00E223BB" w:rsidRPr="00E223BB">
        <w:t xml:space="preserve">в </w:t>
      </w:r>
      <w:r w:rsidR="00E223BB">
        <w:t>2022</w:t>
      </w:r>
      <w:r w:rsidR="00E223BB" w:rsidRPr="00E223BB">
        <w:t xml:space="preserve"> году сохранилась тенденция </w:t>
      </w:r>
      <w:r w:rsidR="00E223BB">
        <w:t>уменьшения</w:t>
      </w:r>
      <w:r w:rsidR="00E223BB" w:rsidRPr="00E223BB">
        <w:t xml:space="preserve"> контингента учащихся. При организации образовательной деятельности учитывались особенности внешней и внутренней среды школы: статус семьи, уровень материального благополучия, образование родителей, профессиональная принадлежность и социальный статус родителей, национальность членов семьи, вероисповедание, уровень воспитанности детей, особенности их психофизиологического состояния, уровень мотивации к учебной деятельности и другое.</w:t>
      </w:r>
      <w:r w:rsidR="00E223BB">
        <w:rPr>
          <w:sz w:val="28"/>
          <w:szCs w:val="28"/>
        </w:rPr>
        <w:t xml:space="preserve"> </w:t>
      </w:r>
      <w:r w:rsidR="007B5E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D14EC1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4EC1">
        <w:rPr>
          <w:noProof/>
        </w:rPr>
        <w:pict>
          <v:shape id="_x0000_s1048" type="#_x0000_t53" style="position:absolute;left:0;text-align:left;margin-left:-.2pt;margin-top:4.2pt;width:411.95pt;height:47.1pt;z-index:251674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B21B12" w:rsidRDefault="006225A5" w:rsidP="00B21B12">
                  <w:pPr>
                    <w:jc w:val="center"/>
                    <w:rPr>
                      <w:b/>
                    </w:rPr>
                  </w:pPr>
                  <w:r w:rsidRPr="00B21B12">
                    <w:rPr>
                      <w:b/>
                    </w:rPr>
                    <w:t xml:space="preserve">1.2. ОЦЕНКА </w:t>
                  </w:r>
                  <w:r>
                    <w:rPr>
                      <w:b/>
                    </w:rPr>
                    <w:t xml:space="preserve"> СТРУКТУРЫ И </w:t>
                  </w:r>
                  <w:r w:rsidRPr="00B21B12">
                    <w:rPr>
                      <w:b/>
                    </w:rPr>
                    <w:t>СИСТЕМЫ УПРАВЛЕНИЯ</w:t>
                  </w:r>
                </w:p>
              </w:txbxContent>
            </v:textbox>
          </v:shape>
        </w:pict>
      </w: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Pr="007E27EC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87797F" w:rsidRPr="00246776" w:rsidRDefault="0087797F" w:rsidP="005A2846">
      <w:pPr>
        <w:spacing w:line="276" w:lineRule="auto"/>
        <w:jc w:val="both"/>
      </w:pPr>
      <w:r w:rsidRPr="00246776">
        <w:t>Управл</w:t>
      </w:r>
      <w:r>
        <w:t>ение образовательной организацией</w:t>
      </w:r>
      <w:r w:rsidRPr="00246776">
        <w:t xml:space="preserve"> осуществляется в соответствии с федеральными з</w:t>
      </w:r>
      <w:r>
        <w:t xml:space="preserve">аконами, </w:t>
      </w:r>
      <w:r w:rsidRPr="00246776">
        <w:t xml:space="preserve">нормативными правовыми актами, Уставом на принципах единоначалия и самоуправления. Административные обязанности распределены согласно Уставу, штатному </w:t>
      </w:r>
      <w:r>
        <w:t xml:space="preserve"> </w:t>
      </w:r>
      <w:r w:rsidRPr="00246776">
        <w:t>расписанию, четко распределены функциональные обязанности согласно квалификационным характеристикам.</w:t>
      </w:r>
      <w:r>
        <w:t xml:space="preserve"> </w:t>
      </w:r>
    </w:p>
    <w:p w:rsidR="0087797F" w:rsidRPr="005A2846" w:rsidRDefault="005A2846" w:rsidP="005A2846">
      <w:pPr>
        <w:spacing w:line="276" w:lineRule="auto"/>
        <w:jc w:val="both"/>
      </w:pPr>
      <w:r>
        <w:t xml:space="preserve">  </w:t>
      </w:r>
      <w:r w:rsidR="0087797F" w:rsidRPr="00246776">
        <w:t xml:space="preserve">Общее управление образовательным учреждением в соответствии с действующим законодательством </w:t>
      </w:r>
      <w:r w:rsidR="008F52D3">
        <w:t>и Уставом осуществляет директор</w:t>
      </w:r>
      <w:r w:rsidR="0087797F" w:rsidRPr="005A2846">
        <w:t>.</w:t>
      </w:r>
    </w:p>
    <w:p w:rsidR="0087797F" w:rsidRPr="005A2846" w:rsidRDefault="005A2846" w:rsidP="005A284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204E3D">
        <w:rPr>
          <w:rFonts w:eastAsiaTheme="minorHAnsi"/>
          <w:color w:val="000000"/>
          <w:lang w:eastAsia="en-US"/>
        </w:rPr>
        <w:t>Основной функцией директора учреждения является осуществление оперативного</w:t>
      </w:r>
      <w:r>
        <w:rPr>
          <w:rFonts w:eastAsiaTheme="minorHAnsi"/>
          <w:color w:val="000000"/>
          <w:lang w:eastAsia="en-US"/>
        </w:rPr>
        <w:t xml:space="preserve"> руководства деятельностью школы</w:t>
      </w:r>
      <w:r w:rsidRPr="00204E3D">
        <w:rPr>
          <w:rFonts w:eastAsiaTheme="minorHAnsi"/>
          <w:color w:val="000000"/>
          <w:lang w:eastAsia="en-US"/>
        </w:rPr>
        <w:t xml:space="preserve">, управление жизнедеятельностью учреждения, координация всех участников образовательных отношений через управляющий совет, педагогический совет, общее собрание трудового коллектива. </w:t>
      </w:r>
    </w:p>
    <w:p w:rsidR="005A2846" w:rsidRPr="00204E3D" w:rsidRDefault="005A2846" w:rsidP="005A284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04E3D">
        <w:rPr>
          <w:rFonts w:eastAsiaTheme="minorHAnsi"/>
          <w:color w:val="000000"/>
          <w:lang w:eastAsia="en-US"/>
        </w:rPr>
        <w:t xml:space="preserve">Заместители директора по учебно-воспитательной работе осуществляют оперативное управление образовательной деятельностью: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5A2846" w:rsidRPr="005A2846" w:rsidRDefault="00D14EC1" w:rsidP="005A2846">
      <w:pPr>
        <w:spacing w:after="82" w:line="240" w:lineRule="exact"/>
        <w:rPr>
          <w:rFonts w:eastAsiaTheme="minorHAnsi"/>
          <w:color w:val="000000"/>
          <w:lang w:eastAsia="en-US"/>
        </w:rPr>
      </w:pPr>
      <w:r w:rsidRPr="00D14EC1">
        <w:rPr>
          <w:rFonts w:eastAsiaTheme="minorHAnsi"/>
          <w:noProof/>
          <w:color w:val="000000"/>
          <w:sz w:val="23"/>
          <w:szCs w:val="23"/>
        </w:rPr>
        <w:pict>
          <v:shape id="_x0000_s1049" type="#_x0000_t120" style="position:absolute;margin-left:179.25pt;margin-top:54.55pt;width:28.5pt;height:27.2pt;z-index:2516756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5A2846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="005A2846" w:rsidRPr="005A2846">
        <w:rPr>
          <w:rFonts w:eastAsiaTheme="minorHAnsi"/>
          <w:color w:val="000000"/>
          <w:lang w:eastAsia="en-US"/>
        </w:rPr>
        <w:t>Профсоюзная организация МБОУ СШ ст. Хворостянка является равноправным субъектом организации деятельности учреждения и принимает непосредственное участие в процессах управления. Профсоюзная организация совместно с администрацией определяют распорядок работы.</w:t>
      </w:r>
    </w:p>
    <w:p w:rsidR="005A2846" w:rsidRPr="005A2846" w:rsidRDefault="005A2846" w:rsidP="005A2846">
      <w:pPr>
        <w:spacing w:line="276" w:lineRule="auto"/>
        <w:rPr>
          <w:b/>
        </w:rPr>
      </w:pPr>
      <w:r w:rsidRPr="005A2846">
        <w:lastRenderedPageBreak/>
        <w:t xml:space="preserve">Исходя из целей, принципов построения и стратегии развития школы создана следующая </w:t>
      </w:r>
      <w:r w:rsidRPr="005A2846">
        <w:rPr>
          <w:b/>
          <w:bCs/>
        </w:rPr>
        <w:t>структура управления</w:t>
      </w:r>
      <w:r w:rsidRPr="005A2846">
        <w:rPr>
          <w:b/>
        </w:rPr>
        <w:t>:</w:t>
      </w:r>
    </w:p>
    <w:p w:rsidR="005A2846" w:rsidRPr="00246776" w:rsidRDefault="005A2846" w:rsidP="005A2846">
      <w:pPr>
        <w:spacing w:line="276" w:lineRule="auto"/>
      </w:pPr>
      <w:r w:rsidRPr="005A2846">
        <w:rPr>
          <w:noProof/>
        </w:rPr>
        <w:drawing>
          <wp:inline distT="0" distB="0" distL="0" distR="0">
            <wp:extent cx="5588120" cy="2346385"/>
            <wp:effectExtent l="19050" t="0" r="0" b="0"/>
            <wp:docPr id="9" name="Рисунок 1" descr="http://shkola154.ru/images/Docs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54.ru/images/Docs/struktu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234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75" w:rsidRPr="00204E3D" w:rsidRDefault="00E12475" w:rsidP="00E1247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4E3D">
        <w:rPr>
          <w:rFonts w:eastAsiaTheme="minorHAnsi"/>
          <w:color w:val="000000"/>
          <w:sz w:val="23"/>
          <w:szCs w:val="23"/>
          <w:lang w:eastAsia="en-US"/>
        </w:rPr>
        <w:t>Высшим общественно-педагогическим органом управления образовательной деятельностью является Управляющий совет – объединение представителей общественности, родителей, обучающихся и педаго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гов. На его заседаниях в отчетном 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 году были рассмотрены наиболее значимые проблемы: организация горячего питания и подвоза школьников, итоги финансово-хозяйственной деятельности администрации учреждения, организация внеурочной деятельности, платные образ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овательные услуги, 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 формы и методы работы с выс</w:t>
      </w:r>
      <w:r>
        <w:rPr>
          <w:rFonts w:eastAsiaTheme="minorHAnsi"/>
          <w:color w:val="000000"/>
          <w:sz w:val="23"/>
          <w:szCs w:val="23"/>
          <w:lang w:eastAsia="en-US"/>
        </w:rPr>
        <w:t>окомотивированными обучающимися, с обучающимися с «девиантным» поведением и др.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E12475" w:rsidRDefault="00E12475" w:rsidP="00E1247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04E3D">
        <w:rPr>
          <w:rFonts w:eastAsiaTheme="minorHAnsi"/>
          <w:color w:val="000000"/>
          <w:sz w:val="23"/>
          <w:szCs w:val="23"/>
          <w:lang w:eastAsia="en-US"/>
        </w:rPr>
        <w:t>Система ученического самоуправления направлена на создание демократического стиля управления. На заседаниях совета старшеклассников решались важные вопросы школьной жизни, вырабатывались предложения по совершенствованию учебно-воспитательного процесса. Ребята в течен</w:t>
      </w:r>
      <w:r>
        <w:rPr>
          <w:rFonts w:eastAsiaTheme="minorHAnsi"/>
          <w:color w:val="000000"/>
          <w:sz w:val="23"/>
          <w:szCs w:val="23"/>
          <w:lang w:eastAsia="en-US"/>
        </w:rPr>
        <w:t>ие года контролировали выполнение Устава в части  внешнего вида, проводили смотр учебников, проверяли наличие дневников.  В октябре 2022 года прошел День самоуправления. Обучающиеся принимали участие в различных акциях: помогали ветеранам и одиноким людям, ухаживали за памятником  погибшим в ВОВ односельчанам,  памятником Герою России С.С. Осканову.  Участвовали в акциях и субботниках по благоустройству села «Мое село», «Мой двор» и др.</w:t>
      </w:r>
    </w:p>
    <w:p w:rsidR="00E12475" w:rsidRPr="00204E3D" w:rsidRDefault="00E12475" w:rsidP="00E1247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Большая роль в формировании единого образовательного пространства принадлежит общешкольному родительскому комитету и родительским комитетам классов. Как положительное изменение следует отметить повышение активности родителей и готовность принимать участие в проводимых школьных мероприятиях. </w:t>
      </w:r>
    </w:p>
    <w:p w:rsidR="00E12475" w:rsidRPr="00204E3D" w:rsidRDefault="00E12475" w:rsidP="00E1247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В 2022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 году родители активно вовлекались в образовательную деятельность (совместные творческие дела, родительский патруль, участие в работе Совета по профилактике и др.) Одной из ведущих форм работы с родителями по-прежнему остается родительское собрание. Периодичность проведения собраний – не реже одного раза в четверть. Два раза в год проводятся общешкольные родительски</w:t>
      </w:r>
      <w:r>
        <w:rPr>
          <w:rFonts w:eastAsiaTheme="minorHAnsi"/>
          <w:color w:val="000000"/>
          <w:sz w:val="23"/>
          <w:szCs w:val="23"/>
          <w:lang w:eastAsia="en-US"/>
        </w:rPr>
        <w:t>е собрания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>. Процент участи</w:t>
      </w:r>
      <w:r>
        <w:rPr>
          <w:rFonts w:eastAsiaTheme="minorHAnsi"/>
          <w:color w:val="000000"/>
          <w:sz w:val="23"/>
          <w:szCs w:val="23"/>
          <w:lang w:eastAsia="en-US"/>
        </w:rPr>
        <w:t>я родителей в среднем составил 60%. Классные руководители посещали семьи на дому. Особое внимание при планировании посещений уделялось «неблагополучным семьям», семьям, в которых дети стоят на различных видах учета</w:t>
      </w:r>
      <w:r w:rsidRPr="00204E3D">
        <w:rPr>
          <w:rFonts w:eastAsiaTheme="minorHAnsi"/>
          <w:color w:val="000000"/>
          <w:sz w:val="23"/>
          <w:szCs w:val="23"/>
          <w:lang w:eastAsia="en-US"/>
        </w:rPr>
        <w:t xml:space="preserve">. Было организовано тесное сотрудничество педагогов - психологов и социального педагога школы с родителями. </w:t>
      </w:r>
    </w:p>
    <w:p w:rsidR="00E12475" w:rsidRPr="00E12475" w:rsidRDefault="00E12475" w:rsidP="00E12475">
      <w:pPr>
        <w:tabs>
          <w:tab w:val="left" w:pos="3641"/>
        </w:tabs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</w:t>
      </w:r>
      <w:r w:rsidRPr="00246776">
        <w:t>Механизм управления ОУ функционирует в течение многих лет достаточно эффективно, о чем свидетельствуют сложившиеся связи и взаимодействия между администрацией, учителями, родителями учащихся, методическими объединениями по достижению цели и решению задач  в учебном году.</w:t>
      </w:r>
    </w:p>
    <w:p w:rsidR="00E12475" w:rsidRDefault="00E12475" w:rsidP="00E12475">
      <w:r>
        <w:t xml:space="preserve">Система контроля со стороны администрации школы осуществляется на основании плана внутришкольного контроля, который содержит направления контроля, оказывающие влияние на эффективность организации учебного процесса и повышение качества образования школьников. </w:t>
      </w:r>
    </w:p>
    <w:p w:rsidR="00E12475" w:rsidRDefault="00D14EC1" w:rsidP="00E12475">
      <w:r w:rsidRPr="00D14EC1">
        <w:rPr>
          <w:rFonts w:eastAsiaTheme="minorHAnsi"/>
          <w:noProof/>
          <w:sz w:val="23"/>
          <w:szCs w:val="23"/>
        </w:rPr>
        <w:pict>
          <v:shape id="_x0000_s1128" type="#_x0000_t120" style="position:absolute;margin-left:176.9pt;margin-top:.45pt;width:28.5pt;height:27.2pt;z-index:2517411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E1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E12475" w:rsidRDefault="00E12475" w:rsidP="00E12475">
      <w:r>
        <w:lastRenderedPageBreak/>
        <w:t>Таковыми являются:</w:t>
      </w:r>
    </w:p>
    <w:p w:rsidR="00E12475" w:rsidRDefault="00E12475" w:rsidP="00E12475">
      <w:r>
        <w:t xml:space="preserve"> </w:t>
      </w:r>
      <w:r>
        <w:sym w:font="Symbol" w:char="F0B7"/>
      </w:r>
      <w:r>
        <w:t xml:space="preserve"> контроль за выполнением законодательства в части выполнения всеобуча и сохранности контингента; </w:t>
      </w:r>
    </w:p>
    <w:p w:rsidR="00E12475" w:rsidRDefault="00E12475" w:rsidP="00E12475">
      <w:r>
        <w:sym w:font="Symbol" w:char="F0B7"/>
      </w:r>
      <w:r>
        <w:t xml:space="preserve"> контроль за ведением школьной документации; </w:t>
      </w:r>
    </w:p>
    <w:p w:rsidR="00E12475" w:rsidRDefault="00E12475" w:rsidP="00E12475">
      <w:r>
        <w:sym w:font="Symbol" w:char="F0B7"/>
      </w:r>
      <w:r>
        <w:t xml:space="preserve"> контроль за образовательной деятельностью; </w:t>
      </w:r>
    </w:p>
    <w:p w:rsidR="00E12475" w:rsidRDefault="00E12475" w:rsidP="00E12475">
      <w:r>
        <w:sym w:font="Symbol" w:char="F0B7"/>
      </w:r>
      <w:r>
        <w:t xml:space="preserve"> контроль за методической деятельностью; </w:t>
      </w:r>
    </w:p>
    <w:p w:rsidR="00E12475" w:rsidRDefault="00E12475" w:rsidP="00E12475">
      <w:r>
        <w:sym w:font="Symbol" w:char="F0B7"/>
      </w:r>
      <w:r>
        <w:t xml:space="preserve"> контроль за сохранением здоровья обучающихся и др. </w:t>
      </w:r>
    </w:p>
    <w:p w:rsidR="00E12475" w:rsidRPr="007B6D16" w:rsidRDefault="00E12475" w:rsidP="00E12475">
      <w:r>
        <w:t xml:space="preserve">     Внутришкольный контроль – важный инструмент эффективного функционирования образовательного учреждения. Выполнение запланированных мероприятий позволяет корректировать деятельность администрации, педагогических работников, повышать качество обучения школьников. План внутришкольного контроля рассматривается на августовском Педагогическом Совете, утверждается приказом директора. </w:t>
      </w:r>
    </w:p>
    <w:p w:rsidR="00E12475" w:rsidRPr="00A20CD4" w:rsidRDefault="00E12475" w:rsidP="00E1247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46776">
        <w:rPr>
          <w:i/>
          <w:iCs/>
        </w:rPr>
        <w:t xml:space="preserve">Коллегиальными органами управления являются </w:t>
      </w:r>
      <w:r w:rsidRPr="00246776">
        <w:t xml:space="preserve">Управляющий совет школы, педагогический совет и  родительский комитет, которые активно сотрудничают с </w:t>
      </w:r>
    </w:p>
    <w:p w:rsidR="00E12475" w:rsidRDefault="00E12475" w:rsidP="00E1247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46776">
        <w:t>а</w:t>
      </w:r>
      <w:r w:rsidRPr="00246776">
        <w:rPr>
          <w:i/>
          <w:iCs/>
        </w:rPr>
        <w:t xml:space="preserve">дминистрацией школы: </w:t>
      </w:r>
      <w:r w:rsidRPr="00246776">
        <w:rPr>
          <w:iCs/>
        </w:rPr>
        <w:t>директором и его заместителями</w:t>
      </w:r>
      <w:r w:rsidRPr="00246776">
        <w:rPr>
          <w:i/>
          <w:iCs/>
        </w:rPr>
        <w:t xml:space="preserve">. Ученическое самоуправление </w:t>
      </w:r>
      <w:r w:rsidRPr="00246776">
        <w:t>представлено Советом старшеклассников.</w:t>
      </w:r>
    </w:p>
    <w:p w:rsidR="00E12475" w:rsidRDefault="00E12475" w:rsidP="00E12475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EC1C8D">
        <w:t>Управляющий совет</w:t>
      </w:r>
      <w:r>
        <w:t xml:space="preserve"> является в</w:t>
      </w:r>
      <w:r w:rsidRPr="00DA5E84">
        <w:rPr>
          <w:szCs w:val="20"/>
        </w:rPr>
        <w:t>ысшим общественно-педагогическим органом управ</w:t>
      </w:r>
      <w:r>
        <w:rPr>
          <w:szCs w:val="20"/>
        </w:rPr>
        <w:t xml:space="preserve">ления образовательным процессом. </w:t>
      </w:r>
      <w:r w:rsidRPr="00DA5E84">
        <w:rPr>
          <w:szCs w:val="20"/>
        </w:rPr>
        <w:t>Управляющий совет – объединение родителе</w:t>
      </w:r>
      <w:r>
        <w:rPr>
          <w:szCs w:val="20"/>
        </w:rPr>
        <w:t xml:space="preserve">й, обучающихся и педагогов. На </w:t>
      </w:r>
      <w:r w:rsidRPr="00DA5E84">
        <w:rPr>
          <w:szCs w:val="20"/>
        </w:rPr>
        <w:t>его заседаниях в 20</w:t>
      </w:r>
      <w:r>
        <w:rPr>
          <w:szCs w:val="20"/>
        </w:rPr>
        <w:t>20</w:t>
      </w:r>
      <w:r w:rsidRPr="00DA5E84">
        <w:rPr>
          <w:szCs w:val="20"/>
        </w:rPr>
        <w:t xml:space="preserve"> году были рассмотр</w:t>
      </w:r>
      <w:r>
        <w:rPr>
          <w:szCs w:val="20"/>
        </w:rPr>
        <w:t xml:space="preserve">ены наиболее значимые проблемы: дистанционное обучение, </w:t>
      </w:r>
      <w:r w:rsidRPr="00DA5E84">
        <w:rPr>
          <w:szCs w:val="20"/>
        </w:rPr>
        <w:t>организация горячего питания и подвоза школьников, работа с детьми девиантного поведения, попол</w:t>
      </w:r>
      <w:r>
        <w:rPr>
          <w:szCs w:val="20"/>
        </w:rPr>
        <w:t xml:space="preserve">нение материальной базы,  </w:t>
      </w:r>
    </w:p>
    <w:p w:rsidR="00E12475" w:rsidRDefault="00E12475" w:rsidP="00E12475">
      <w:pPr>
        <w:widowControl w:val="0"/>
        <w:tabs>
          <w:tab w:val="left" w:pos="3315"/>
        </w:tabs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итоги </w:t>
      </w:r>
      <w:r w:rsidRPr="00DA5E84">
        <w:rPr>
          <w:szCs w:val="20"/>
        </w:rPr>
        <w:t>финансово-хозяйственной деятельности администрации школы, организация внеурочной деятельности и другие.</w:t>
      </w:r>
    </w:p>
    <w:p w:rsidR="00E12475" w:rsidRPr="0084796A" w:rsidRDefault="00E12475" w:rsidP="00E12475">
      <w:pPr>
        <w:widowControl w:val="0"/>
        <w:spacing w:line="276" w:lineRule="auto"/>
        <w:jc w:val="both"/>
        <w:rPr>
          <w:highlight w:val="yellow"/>
        </w:rPr>
      </w:pPr>
      <w:r w:rsidRPr="00DA5E84">
        <w:rPr>
          <w:szCs w:val="20"/>
        </w:rPr>
        <w:t>На расширенном заседании Управляющего совета и Совета старшеклассников обсуждались такие актуальные для школы вопросы, как пути повышения качества об</w:t>
      </w:r>
      <w:r>
        <w:rPr>
          <w:szCs w:val="20"/>
        </w:rPr>
        <w:t xml:space="preserve">разования в школе, активизация </w:t>
      </w:r>
      <w:r w:rsidRPr="00DA5E84">
        <w:rPr>
          <w:szCs w:val="20"/>
        </w:rPr>
        <w:t>работы с целью сохранения и улучшения здоровья обучающихся и педагогов</w:t>
      </w:r>
      <w:r>
        <w:rPr>
          <w:szCs w:val="20"/>
        </w:rPr>
        <w:t xml:space="preserve"> во время очного и дистанционного обучения</w:t>
      </w:r>
      <w:r w:rsidRPr="00DA5E84">
        <w:rPr>
          <w:szCs w:val="20"/>
        </w:rPr>
        <w:t>, акти</w:t>
      </w:r>
      <w:r>
        <w:rPr>
          <w:szCs w:val="20"/>
        </w:rPr>
        <w:t xml:space="preserve">визация форм и методов работы с </w:t>
      </w:r>
      <w:r w:rsidRPr="00DA5E84">
        <w:rPr>
          <w:szCs w:val="20"/>
        </w:rPr>
        <w:t>родителям для достижения положительных результатов учебно – воспитательного процесса.</w:t>
      </w:r>
    </w:p>
    <w:p w:rsidR="00E12475" w:rsidRPr="00EC1C8D" w:rsidRDefault="00E12475" w:rsidP="00E12475">
      <w:pPr>
        <w:spacing w:line="276" w:lineRule="auto"/>
        <w:jc w:val="both"/>
      </w:pPr>
      <w:r w:rsidRPr="00EC1C8D">
        <w:t>Ученическое самоуправление</w:t>
      </w:r>
      <w:r w:rsidRPr="00EC1C8D">
        <w:rPr>
          <w:szCs w:val="20"/>
        </w:rPr>
        <w:t xml:space="preserve"> </w:t>
      </w:r>
      <w:r w:rsidRPr="00EC1C8D">
        <w:t xml:space="preserve">является одним из наиболее действенных средств формирования личности школьника. Органом ученического самоуправления является  Совет старшеклассников, который занимает заметное место в системе  управления школой. </w:t>
      </w:r>
    </w:p>
    <w:p w:rsidR="00E12475" w:rsidRPr="00EC1C8D" w:rsidRDefault="00E12475" w:rsidP="00E12475">
      <w:pPr>
        <w:spacing w:line="276" w:lineRule="auto"/>
        <w:jc w:val="both"/>
      </w:pPr>
      <w:r w:rsidRPr="00EC1C8D">
        <w:t xml:space="preserve">Наиболее яркими событиями деятельности Совета в прошедшем учебном году были: участие в спортивных конкурсах, акциях; организация благотворительных акций  «Подарок больному другу», «Ветеран живёт рядом», операции «Чистый двор» и др.;  организация митинга, посвященного дню памяти летчика С.С. Осканова; работа добровольческого отряда «Радуга Добра» по благоустройству села, территории школы, оказание помощи престарелым жителям – акция в день пожилого человека «Нам года - не беда» и др.  </w:t>
      </w:r>
    </w:p>
    <w:p w:rsidR="00E12475" w:rsidRDefault="00E12475" w:rsidP="00E12475">
      <w:pPr>
        <w:spacing w:line="276" w:lineRule="auto"/>
        <w:jc w:val="both"/>
      </w:pPr>
      <w:r>
        <w:t>За прошедший год, несмотря на дистанционное обучение, заметно выросла активность и интерес учащихся к различным творческим делам. Учащиеся сами организуют праздники, пишут сценарии, проводят праздники с младшими школьниками, а также устраивают представления в ГДО, соблюдая все рекомендации Роспотребнадзора.</w:t>
      </w:r>
    </w:p>
    <w:p w:rsidR="00E12475" w:rsidRDefault="00E12475" w:rsidP="00E12475">
      <w:pPr>
        <w:spacing w:line="276" w:lineRule="auto"/>
        <w:jc w:val="both"/>
      </w:pPr>
      <w:r>
        <w:t xml:space="preserve">Ученическое самоуправление обеспечивает участие всех школьников в управлении </w:t>
      </w:r>
    </w:p>
    <w:p w:rsidR="00E12475" w:rsidRDefault="00D14EC1" w:rsidP="00E12475">
      <w:pPr>
        <w:spacing w:line="276" w:lineRule="auto"/>
        <w:jc w:val="both"/>
      </w:pPr>
      <w:r w:rsidRPr="00D14EC1">
        <w:rPr>
          <w:noProof/>
          <w:szCs w:val="20"/>
        </w:rPr>
        <w:pict>
          <v:shape id="_x0000_s1129" type="#_x0000_t120" style="position:absolute;left:0;text-align:left;margin-left:177.4pt;margin-top:19.8pt;width:35.75pt;height:27.85pt;z-index:2517422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E1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</w:p>
    <w:p w:rsidR="00E12475" w:rsidRDefault="00E12475" w:rsidP="00E12475">
      <w:pPr>
        <w:spacing w:line="276" w:lineRule="auto"/>
        <w:jc w:val="both"/>
      </w:pPr>
      <w:r>
        <w:lastRenderedPageBreak/>
        <w:t>делами коллектива своего класса и школы, помогает руководству школы, педколлективу в осуществлении поставленных организаторских и воспитательных задач.</w:t>
      </w:r>
    </w:p>
    <w:p w:rsidR="00E12475" w:rsidRDefault="00E12475" w:rsidP="00E12475">
      <w:pPr>
        <w:spacing w:line="276" w:lineRule="auto"/>
        <w:jc w:val="both"/>
      </w:pPr>
      <w:r>
        <w:t xml:space="preserve">       Немаловажная роль в формировании и развитии единого воспитательного пространства, использовании воспитательного потенциала семьи принадлежит общешкольному родительскому комитету и родительским комитетам классов. Хочется отметить, что большинство наших родителей являются активными участниками образовательного процесса: участвуют в мероприятиях, посещают классные родительские собрания, помогают в проведении классных и общешкольных мероприятий, интересуются жизнью школы и успехами своих детей.</w:t>
      </w:r>
    </w:p>
    <w:p w:rsidR="00E12475" w:rsidRPr="005D4C84" w:rsidRDefault="00E12475" w:rsidP="00E12475">
      <w:pPr>
        <w:spacing w:line="276" w:lineRule="auto"/>
        <w:jc w:val="both"/>
      </w:pPr>
      <w:r>
        <w:t>Среди существенных характеристик, которые позволяют оценить внутреннюю эффективность работы школы, есть и такая, как эмоционально-психологический климат в школе (или школьная атмосфера). В текущем году было проведено мониторинговое анкетирование удовлетворенности родителей (законных представителей) образовательным процессом, качеством школьных образовательных услуг.</w:t>
      </w:r>
    </w:p>
    <w:p w:rsidR="00E12475" w:rsidRDefault="00E12475" w:rsidP="00E12475">
      <w:pPr>
        <w:spacing w:line="276" w:lineRule="auto"/>
        <w:jc w:val="both"/>
      </w:pPr>
      <w:r>
        <w:t>По результатам анкетирования 97 % родителей считают сложившийся внутри образовательного учреждения микроклимат благоприятным; 90% родителей удовлетворены качеством предоставляемых услуг; 86 % родителей считают, что работа классных руководителей является продуктивной, эффективной.</w:t>
      </w:r>
    </w:p>
    <w:p w:rsidR="00E12475" w:rsidRDefault="00E12475" w:rsidP="00E12475">
      <w:pPr>
        <w:spacing w:line="276" w:lineRule="auto"/>
        <w:jc w:val="both"/>
      </w:pPr>
      <w:r>
        <w:t>Родители в 100% случаев своевременно получают информацию о достижениях ребёнка, пропусках уроков и проблемах, возникающих во время образовательного процесса и внеурочной деятельности.</w:t>
      </w:r>
    </w:p>
    <w:p w:rsidR="00DE47A1" w:rsidRPr="00E12475" w:rsidRDefault="0098186A" w:rsidP="00E12475">
      <w:pPr>
        <w:spacing w:line="276" w:lineRule="auto"/>
        <w:jc w:val="both"/>
      </w:pPr>
      <w:r>
        <w:rPr>
          <w:b/>
          <w:i/>
        </w:rPr>
        <w:t>Выводы:</w:t>
      </w:r>
      <w:r w:rsidR="00F974CD">
        <w:rPr>
          <w:b/>
          <w:i/>
        </w:rPr>
        <w:t xml:space="preserve"> </w:t>
      </w:r>
      <w:r w:rsidR="00E223BB" w:rsidRPr="00E223BB">
        <w:t xml:space="preserve">система управления </w:t>
      </w:r>
      <w:r w:rsidR="00E223BB">
        <w:t>МБОУ СШ ст. Хворостянка</w:t>
      </w:r>
      <w:r w:rsidR="00E223BB" w:rsidRPr="00E223BB">
        <w:t xml:space="preserve"> соответствует действующему законодательству Российской Федерации и является эффективной с точки зрения предоставления образовательных услуг и удовлетворения запросов внутренних и внешних потребителей. </w:t>
      </w:r>
    </w:p>
    <w:p w:rsidR="007379AA" w:rsidRPr="007379AA" w:rsidRDefault="007379AA" w:rsidP="0087797F">
      <w:pPr>
        <w:spacing w:line="276" w:lineRule="auto"/>
        <w:jc w:val="both"/>
      </w:pPr>
      <w:r w:rsidRPr="007379AA">
        <w:rPr>
          <w:b/>
          <w:i/>
        </w:rPr>
        <w:t>Рекомендации:</w:t>
      </w:r>
      <w:r>
        <w:t xml:space="preserve"> администрация школы планирует активизировать работу по совершенствованию общественной составляющей управления образовательными системами и расширить общественную экспертизу качества образования.</w:t>
      </w:r>
    </w:p>
    <w:p w:rsidR="0098186A" w:rsidRDefault="00D14EC1" w:rsidP="0087797F">
      <w:pPr>
        <w:spacing w:line="276" w:lineRule="auto"/>
        <w:jc w:val="both"/>
      </w:pPr>
      <w:r>
        <w:rPr>
          <w:noProof/>
        </w:rPr>
        <w:pict>
          <v:shape id="_x0000_s1057" type="#_x0000_t53" style="position:absolute;left:0;text-align:left;margin-left:-25.95pt;margin-top:10.15pt;width:482.3pt;height:55.05pt;z-index:2516817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B21B12" w:rsidRDefault="006225A5" w:rsidP="00F974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1.3</w:t>
                  </w:r>
                  <w:r w:rsidRPr="00B21B12">
                    <w:rPr>
                      <w:b/>
                    </w:rPr>
                    <w:t xml:space="preserve">. ОЦЕНКА </w:t>
                  </w:r>
                  <w:r>
                    <w:rPr>
                      <w:b/>
                    </w:rPr>
                    <w:t xml:space="preserve"> СОДЕРЖАНИЯ И КАЧЕСТВА  ПОДГОТОВКИ ОБУЧАЮЩИХСЯ.</w:t>
                  </w:r>
                </w:p>
              </w:txbxContent>
            </v:textbox>
          </v:shape>
        </w:pict>
      </w:r>
    </w:p>
    <w:p w:rsidR="00E223BB" w:rsidRDefault="00E223BB" w:rsidP="0087797F">
      <w:pPr>
        <w:spacing w:line="276" w:lineRule="auto"/>
        <w:jc w:val="both"/>
      </w:pPr>
    </w:p>
    <w:p w:rsidR="00E223BB" w:rsidRDefault="00E223BB" w:rsidP="0087797F">
      <w:pPr>
        <w:spacing w:line="276" w:lineRule="auto"/>
        <w:jc w:val="both"/>
      </w:pPr>
    </w:p>
    <w:p w:rsidR="00E223BB" w:rsidRDefault="00E223BB" w:rsidP="0087797F">
      <w:pPr>
        <w:spacing w:line="276" w:lineRule="auto"/>
        <w:jc w:val="both"/>
      </w:pPr>
    </w:p>
    <w:p w:rsidR="002C5A6E" w:rsidRPr="00246776" w:rsidRDefault="002C5A6E" w:rsidP="002C5A6E">
      <w:pPr>
        <w:spacing w:line="276" w:lineRule="auto"/>
        <w:ind w:right="140"/>
        <w:jc w:val="both"/>
        <w:rPr>
          <w:b/>
        </w:rPr>
      </w:pPr>
    </w:p>
    <w:p w:rsidR="00C4170A" w:rsidRPr="00C4170A" w:rsidRDefault="00C4170A" w:rsidP="00C4170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4170A">
        <w:rPr>
          <w:rFonts w:eastAsiaTheme="minorHAnsi"/>
          <w:color w:val="000000"/>
          <w:lang w:eastAsia="en-US"/>
        </w:rPr>
        <w:t>Постоянный контроль за выполнением учебных программ и их практической части, за реализацией образовательных программ в соответствии с планом работы   учреждения повышает ответственность педагогов за полноту реализации образовательных программ.</w:t>
      </w:r>
    </w:p>
    <w:p w:rsidR="0087615F" w:rsidRDefault="00C4170A" w:rsidP="00C4170A">
      <w:pPr>
        <w:pStyle w:val="a4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C4170A">
        <w:rPr>
          <w:rFonts w:ascii="Times New Roman" w:eastAsiaTheme="minorHAnsi" w:hAnsi="Times New Roman"/>
          <w:sz w:val="23"/>
          <w:szCs w:val="23"/>
          <w:lang w:eastAsia="en-US"/>
        </w:rPr>
        <w:t>Итоги образовательной деятельности педагогического коллектива на конец</w:t>
      </w:r>
      <w:r w:rsidR="00C75800">
        <w:rPr>
          <w:rFonts w:ascii="Times New Roman" w:eastAsiaTheme="minorHAnsi" w:hAnsi="Times New Roman"/>
          <w:sz w:val="23"/>
          <w:szCs w:val="23"/>
          <w:lang w:eastAsia="en-US"/>
        </w:rPr>
        <w:t xml:space="preserve"> 2021-2022 </w:t>
      </w:r>
      <w:r w:rsidRPr="00C4170A">
        <w:rPr>
          <w:rFonts w:ascii="Times New Roman" w:eastAsiaTheme="minorHAnsi" w:hAnsi="Times New Roman"/>
          <w:sz w:val="23"/>
          <w:szCs w:val="23"/>
          <w:lang w:eastAsia="en-US"/>
        </w:rPr>
        <w:t xml:space="preserve"> учебного года представлены в таблице: </w:t>
      </w:r>
    </w:p>
    <w:p w:rsidR="0087615F" w:rsidRPr="0087615F" w:rsidRDefault="0087615F" w:rsidP="00C4170A">
      <w:pPr>
        <w:pStyle w:val="a4"/>
        <w:jc w:val="both"/>
        <w:rPr>
          <w:rFonts w:ascii="Times New Roman" w:eastAsiaTheme="minorHAnsi" w:hAnsi="Times New Roman"/>
          <w:b/>
          <w:sz w:val="23"/>
          <w:szCs w:val="23"/>
          <w:lang w:eastAsia="en-US"/>
        </w:rPr>
      </w:pPr>
      <w:r w:rsidRPr="0087615F">
        <w:rPr>
          <w:rFonts w:ascii="Times New Roman" w:eastAsiaTheme="minorHAnsi" w:hAnsi="Times New Roman"/>
          <w:b/>
          <w:sz w:val="23"/>
          <w:szCs w:val="23"/>
          <w:lang w:eastAsia="en-US"/>
        </w:rPr>
        <w:t>Таблица 4.</w:t>
      </w:r>
      <w:r>
        <w:rPr>
          <w:rFonts w:ascii="Times New Roman" w:eastAsiaTheme="minorHAnsi" w:hAnsi="Times New Roman"/>
          <w:b/>
          <w:sz w:val="23"/>
          <w:szCs w:val="23"/>
          <w:lang w:eastAsia="en-US"/>
        </w:rPr>
        <w:t xml:space="preserve">  Итоги образовательной деятельности на конец 2021 – 2022 года</w:t>
      </w:r>
    </w:p>
    <w:p w:rsidR="0087615F" w:rsidRDefault="0087615F" w:rsidP="00C4170A">
      <w:pPr>
        <w:pStyle w:val="a4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</w:p>
    <w:tbl>
      <w:tblPr>
        <w:tblStyle w:val="a6"/>
        <w:tblW w:w="0" w:type="auto"/>
        <w:tblInd w:w="258" w:type="dxa"/>
        <w:tblLook w:val="04A0"/>
      </w:tblPr>
      <w:tblGrid>
        <w:gridCol w:w="1588"/>
        <w:gridCol w:w="1595"/>
        <w:gridCol w:w="1645"/>
        <w:gridCol w:w="1589"/>
        <w:gridCol w:w="1582"/>
      </w:tblGrid>
      <w:tr w:rsidR="008E024E" w:rsidTr="0087615F">
        <w:tc>
          <w:tcPr>
            <w:tcW w:w="158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Ступень образования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Всего обучающихся</w:t>
            </w:r>
          </w:p>
        </w:tc>
        <w:tc>
          <w:tcPr>
            <w:tcW w:w="16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Успеваемость, %</w:t>
            </w:r>
          </w:p>
        </w:tc>
        <w:tc>
          <w:tcPr>
            <w:tcW w:w="158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Переведены «условно»</w:t>
            </w:r>
          </w:p>
        </w:tc>
        <w:tc>
          <w:tcPr>
            <w:tcW w:w="15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Успевают на «4 и 5»</w:t>
            </w:r>
          </w:p>
        </w:tc>
      </w:tr>
      <w:tr w:rsidR="008E024E" w:rsidTr="0087615F">
        <w:tc>
          <w:tcPr>
            <w:tcW w:w="158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НОО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16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100%</w:t>
            </w:r>
          </w:p>
        </w:tc>
        <w:tc>
          <w:tcPr>
            <w:tcW w:w="158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44,4%</w:t>
            </w:r>
          </w:p>
        </w:tc>
      </w:tr>
      <w:tr w:rsidR="008E024E" w:rsidTr="0087615F">
        <w:tc>
          <w:tcPr>
            <w:tcW w:w="158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ООО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60</w:t>
            </w:r>
          </w:p>
        </w:tc>
        <w:tc>
          <w:tcPr>
            <w:tcW w:w="16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99%</w:t>
            </w:r>
          </w:p>
        </w:tc>
        <w:tc>
          <w:tcPr>
            <w:tcW w:w="158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33,3%</w:t>
            </w:r>
          </w:p>
        </w:tc>
      </w:tr>
      <w:tr w:rsidR="008E024E" w:rsidTr="0087615F">
        <w:tc>
          <w:tcPr>
            <w:tcW w:w="158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СОО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64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100%</w:t>
            </w:r>
          </w:p>
        </w:tc>
        <w:tc>
          <w:tcPr>
            <w:tcW w:w="158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5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E024E" w:rsidRDefault="008E024E" w:rsidP="00C4170A">
            <w:pPr>
              <w:pStyle w:val="a4"/>
              <w:jc w:val="both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62,5%</w:t>
            </w:r>
          </w:p>
        </w:tc>
      </w:tr>
    </w:tbl>
    <w:p w:rsidR="00C75800" w:rsidRDefault="00D14EC1" w:rsidP="00C4170A">
      <w:pPr>
        <w:pStyle w:val="a4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D14EC1">
        <w:rPr>
          <w:noProof/>
        </w:rPr>
        <w:pict>
          <v:shape id="_x0000_s1130" type="#_x0000_t120" style="position:absolute;left:0;text-align:left;margin-left:173.4pt;margin-top:6.25pt;width:33.65pt;height:27.2pt;z-index:251743232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E1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</w:p>
    <w:p w:rsidR="00A9757C" w:rsidRDefault="008E024E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024E">
        <w:rPr>
          <w:rFonts w:ascii="Times New Roman" w:hAnsi="Times New Roman"/>
          <w:sz w:val="24"/>
          <w:szCs w:val="24"/>
        </w:rPr>
        <w:lastRenderedPageBreak/>
        <w:t>Анализ данных таблицы показывает, что 2021-2022 учебный год успешно закончили</w:t>
      </w:r>
      <w:r>
        <w:rPr>
          <w:rFonts w:ascii="Times New Roman" w:hAnsi="Times New Roman"/>
          <w:sz w:val="24"/>
          <w:szCs w:val="24"/>
        </w:rPr>
        <w:t xml:space="preserve"> 113</w:t>
      </w:r>
      <w:r w:rsidRPr="008E024E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(99,6</w:t>
      </w:r>
      <w:r w:rsidR="00A9757C">
        <w:rPr>
          <w:rFonts w:ascii="Times New Roman" w:hAnsi="Times New Roman"/>
          <w:sz w:val="24"/>
          <w:szCs w:val="24"/>
        </w:rPr>
        <w:t>%).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 w:rsidR="00A975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бучающие</w:t>
      </w:r>
      <w:r w:rsidRPr="008E024E">
        <w:rPr>
          <w:rFonts w:ascii="Times New Roman" w:hAnsi="Times New Roman"/>
          <w:sz w:val="24"/>
          <w:szCs w:val="24"/>
        </w:rPr>
        <w:t>ся</w:t>
      </w:r>
      <w:r w:rsidR="00A9757C">
        <w:rPr>
          <w:rFonts w:ascii="Times New Roman" w:hAnsi="Times New Roman"/>
          <w:sz w:val="24"/>
          <w:szCs w:val="24"/>
        </w:rPr>
        <w:t xml:space="preserve"> 1-8, </w:t>
      </w:r>
      <w:r w:rsidRPr="008E024E">
        <w:rPr>
          <w:rFonts w:ascii="Times New Roman" w:hAnsi="Times New Roman"/>
          <w:sz w:val="24"/>
          <w:szCs w:val="24"/>
        </w:rPr>
        <w:t>10-х классов переведены в следующий класс</w:t>
      </w:r>
      <w:r w:rsidR="00A9757C">
        <w:rPr>
          <w:rFonts w:ascii="Times New Roman" w:hAnsi="Times New Roman"/>
          <w:sz w:val="24"/>
          <w:szCs w:val="24"/>
        </w:rPr>
        <w:t>.  О</w:t>
      </w:r>
      <w:r>
        <w:rPr>
          <w:rFonts w:ascii="Times New Roman" w:hAnsi="Times New Roman"/>
          <w:sz w:val="24"/>
          <w:szCs w:val="24"/>
        </w:rPr>
        <w:t xml:space="preserve">дин 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обучающий</w:t>
      </w:r>
      <w:r w:rsidRPr="008E024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7 </w:t>
      </w:r>
      <w:r w:rsidRPr="008E024E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переведен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E024E">
        <w:rPr>
          <w:rFonts w:ascii="Times New Roman" w:hAnsi="Times New Roman"/>
          <w:sz w:val="24"/>
          <w:szCs w:val="24"/>
        </w:rPr>
        <w:t>условно</w:t>
      </w:r>
      <w:r>
        <w:rPr>
          <w:rFonts w:ascii="Times New Roman" w:hAnsi="Times New Roman"/>
          <w:sz w:val="24"/>
          <w:szCs w:val="24"/>
        </w:rPr>
        <w:t>»</w:t>
      </w:r>
      <w:r w:rsidRPr="008E024E">
        <w:rPr>
          <w:rFonts w:ascii="Times New Roman" w:hAnsi="Times New Roman"/>
          <w:sz w:val="24"/>
          <w:szCs w:val="24"/>
        </w:rPr>
        <w:t>, так как</w:t>
      </w:r>
      <w:r>
        <w:rPr>
          <w:rFonts w:ascii="Times New Roman" w:hAnsi="Times New Roman"/>
          <w:sz w:val="24"/>
          <w:szCs w:val="24"/>
        </w:rPr>
        <w:t xml:space="preserve"> имел</w:t>
      </w:r>
      <w:r w:rsidRPr="008E024E">
        <w:rPr>
          <w:rFonts w:ascii="Times New Roman" w:hAnsi="Times New Roman"/>
          <w:sz w:val="24"/>
          <w:szCs w:val="24"/>
        </w:rPr>
        <w:t xml:space="preserve"> академическую задолженность по итогам учебного года по</w:t>
      </w:r>
      <w:r>
        <w:rPr>
          <w:rFonts w:ascii="Times New Roman" w:hAnsi="Times New Roman"/>
          <w:sz w:val="24"/>
          <w:szCs w:val="24"/>
        </w:rPr>
        <w:t xml:space="preserve"> 5 </w:t>
      </w:r>
      <w:r w:rsidRPr="008E024E">
        <w:rPr>
          <w:rFonts w:ascii="Times New Roman" w:hAnsi="Times New Roman"/>
          <w:sz w:val="24"/>
          <w:szCs w:val="24"/>
        </w:rPr>
        <w:t>учебным предметам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9757C" w:rsidRDefault="00A9757C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C5A6E" w:rsidRPr="0097710F" w:rsidRDefault="00A9757C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C5A6E">
        <w:rPr>
          <w:rFonts w:ascii="Times New Roman" w:hAnsi="Times New Roman"/>
          <w:b/>
          <w:sz w:val="24"/>
          <w:szCs w:val="24"/>
        </w:rPr>
        <w:t>Таблица</w:t>
      </w:r>
      <w:r w:rsidR="0087615F">
        <w:rPr>
          <w:rFonts w:ascii="Times New Roman" w:hAnsi="Times New Roman"/>
          <w:b/>
          <w:sz w:val="24"/>
          <w:szCs w:val="24"/>
        </w:rPr>
        <w:t xml:space="preserve"> 5</w:t>
      </w:r>
      <w:r w:rsidR="002C5A6E">
        <w:rPr>
          <w:rFonts w:ascii="Times New Roman" w:hAnsi="Times New Roman"/>
          <w:b/>
          <w:sz w:val="24"/>
          <w:szCs w:val="24"/>
        </w:rPr>
        <w:t>. Сравнительный анализ качества знаний за 3 года.</w:t>
      </w:r>
    </w:p>
    <w:tbl>
      <w:tblPr>
        <w:tblpPr w:leftFromText="180" w:rightFromText="180" w:vertAnchor="text" w:horzAnchor="margin" w:tblpXSpec="center" w:tblpY="17"/>
        <w:tblOverlap w:val="never"/>
        <w:tblW w:w="0" w:type="auto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/>
      </w:tblPr>
      <w:tblGrid>
        <w:gridCol w:w="2093"/>
        <w:gridCol w:w="2410"/>
        <w:gridCol w:w="2435"/>
        <w:gridCol w:w="2010"/>
      </w:tblGrid>
      <w:tr w:rsidR="002C5A6E" w:rsidRPr="00246776" w:rsidTr="00E0701B">
        <w:trPr>
          <w:trHeight w:val="279"/>
        </w:trPr>
        <w:tc>
          <w:tcPr>
            <w:tcW w:w="2093" w:type="dxa"/>
            <w:vMerge w:val="restart"/>
            <w:shd w:val="clear" w:color="auto" w:fill="FFFFFF"/>
          </w:tcPr>
          <w:p w:rsidR="002C5A6E" w:rsidRPr="00246776" w:rsidRDefault="002C5A6E" w:rsidP="00E0701B">
            <w:pPr>
              <w:jc w:val="both"/>
            </w:pPr>
          </w:p>
        </w:tc>
        <w:tc>
          <w:tcPr>
            <w:tcW w:w="6855" w:type="dxa"/>
            <w:gridSpan w:val="3"/>
            <w:shd w:val="clear" w:color="auto" w:fill="FFFFFF"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 w:rsidRPr="00246776">
              <w:rPr>
                <w:b/>
              </w:rPr>
              <w:t>КАЧЕСТВО</w:t>
            </w:r>
            <w:r>
              <w:rPr>
                <w:b/>
              </w:rPr>
              <w:t xml:space="preserve"> знаний </w:t>
            </w:r>
          </w:p>
        </w:tc>
      </w:tr>
      <w:tr w:rsidR="002C5A6E" w:rsidRPr="00246776" w:rsidTr="00E0701B">
        <w:trPr>
          <w:trHeight w:val="332"/>
        </w:trPr>
        <w:tc>
          <w:tcPr>
            <w:tcW w:w="2093" w:type="dxa"/>
            <w:vMerge/>
            <w:shd w:val="clear" w:color="auto" w:fill="FFFFFF"/>
            <w:vAlign w:val="center"/>
            <w:hideMark/>
          </w:tcPr>
          <w:p w:rsidR="002C5A6E" w:rsidRPr="00246776" w:rsidRDefault="002C5A6E" w:rsidP="00E0701B">
            <w:pPr>
              <w:jc w:val="both"/>
              <w:rPr>
                <w:lang w:bidi="en-US"/>
              </w:rPr>
            </w:pPr>
          </w:p>
        </w:tc>
        <w:tc>
          <w:tcPr>
            <w:tcW w:w="2410" w:type="dxa"/>
            <w:shd w:val="clear" w:color="auto" w:fill="FFFFFF"/>
          </w:tcPr>
          <w:p w:rsidR="002C5A6E" w:rsidRPr="00246776" w:rsidRDefault="002C5A6E" w:rsidP="00E0701B">
            <w:pPr>
              <w:jc w:val="both"/>
              <w:rPr>
                <w:b/>
                <w:lang w:bidi="en-US"/>
              </w:rPr>
            </w:pPr>
            <w:r>
              <w:rPr>
                <w:b/>
              </w:rPr>
              <w:t xml:space="preserve">2020 </w:t>
            </w:r>
            <w:r w:rsidRPr="00246776">
              <w:rPr>
                <w:b/>
              </w:rPr>
              <w:t>год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>
              <w:rPr>
                <w:b/>
              </w:rPr>
              <w:t xml:space="preserve">2021 </w:t>
            </w:r>
            <w:r w:rsidRPr="00246776">
              <w:rPr>
                <w:b/>
              </w:rPr>
              <w:t>год</w:t>
            </w:r>
          </w:p>
        </w:tc>
        <w:tc>
          <w:tcPr>
            <w:tcW w:w="2010" w:type="dxa"/>
            <w:shd w:val="clear" w:color="auto" w:fill="FFFFFF"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1E6883">
              <w:rPr>
                <w:b/>
              </w:rPr>
              <w:t>2</w:t>
            </w:r>
            <w:r w:rsidRPr="00246776">
              <w:rPr>
                <w:b/>
              </w:rPr>
              <w:t xml:space="preserve"> год</w:t>
            </w:r>
          </w:p>
        </w:tc>
      </w:tr>
      <w:tr w:rsidR="002C5A6E" w:rsidRPr="00246776" w:rsidTr="00E0701B">
        <w:trPr>
          <w:trHeight w:val="258"/>
        </w:trPr>
        <w:tc>
          <w:tcPr>
            <w:tcW w:w="2093" w:type="dxa"/>
            <w:shd w:val="clear" w:color="auto" w:fill="FFFFFF"/>
            <w:hideMark/>
          </w:tcPr>
          <w:p w:rsidR="002C5A6E" w:rsidRPr="00246776" w:rsidRDefault="002C5A6E" w:rsidP="00E0701B">
            <w:pPr>
              <w:jc w:val="both"/>
              <w:rPr>
                <w:b/>
                <w:lang w:bidi="en-US"/>
              </w:rPr>
            </w:pPr>
            <w:r w:rsidRPr="00246776">
              <w:rPr>
                <w:b/>
                <w:lang w:bidi="en-US"/>
              </w:rPr>
              <w:t>1 ступень</w:t>
            </w:r>
          </w:p>
        </w:tc>
        <w:tc>
          <w:tcPr>
            <w:tcW w:w="2410" w:type="dxa"/>
            <w:shd w:val="clear" w:color="auto" w:fill="FFFFFF"/>
          </w:tcPr>
          <w:p w:rsidR="002C5A6E" w:rsidRPr="00246776" w:rsidRDefault="00C4170A" w:rsidP="00E0701B">
            <w:pPr>
              <w:jc w:val="both"/>
            </w:pPr>
            <w:r>
              <w:t xml:space="preserve">22 </w:t>
            </w:r>
            <w:r w:rsidR="002C5A6E">
              <w:t xml:space="preserve">чел </w:t>
            </w:r>
            <w:r>
              <w:t xml:space="preserve">– 50 </w:t>
            </w:r>
            <w:r w:rsidR="002C5A6E"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1E6883" w:rsidP="00E0701B">
            <w:pPr>
              <w:ind w:right="141"/>
              <w:jc w:val="both"/>
            </w:pPr>
            <w:r>
              <w:t>16 чел – 48%</w:t>
            </w:r>
          </w:p>
        </w:tc>
        <w:tc>
          <w:tcPr>
            <w:tcW w:w="2010" w:type="dxa"/>
            <w:shd w:val="clear" w:color="auto" w:fill="FFFFFF"/>
          </w:tcPr>
          <w:p w:rsidR="002C5A6E" w:rsidRPr="00246776" w:rsidRDefault="008E024E" w:rsidP="00E0701B">
            <w:pPr>
              <w:ind w:right="141"/>
              <w:jc w:val="both"/>
              <w:rPr>
                <w:highlight w:val="yellow"/>
              </w:rPr>
            </w:pPr>
            <w:r>
              <w:t>16 чел -34,7</w:t>
            </w:r>
            <w:r w:rsidR="002C5A6E">
              <w:t xml:space="preserve"> </w:t>
            </w:r>
            <w:r w:rsidR="002C5A6E" w:rsidRPr="00344D6E">
              <w:t>%</w:t>
            </w:r>
          </w:p>
        </w:tc>
      </w:tr>
      <w:tr w:rsidR="002C5A6E" w:rsidRPr="00246776" w:rsidTr="00E0701B">
        <w:trPr>
          <w:trHeight w:val="240"/>
        </w:trPr>
        <w:tc>
          <w:tcPr>
            <w:tcW w:w="2093" w:type="dxa"/>
            <w:shd w:val="clear" w:color="auto" w:fill="FFFFFF"/>
            <w:hideMark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 w:rsidRPr="00246776">
              <w:rPr>
                <w:b/>
              </w:rPr>
              <w:t>2 ступень</w:t>
            </w:r>
          </w:p>
        </w:tc>
        <w:tc>
          <w:tcPr>
            <w:tcW w:w="2410" w:type="dxa"/>
            <w:shd w:val="clear" w:color="auto" w:fill="FFFFFF"/>
          </w:tcPr>
          <w:p w:rsidR="002C5A6E" w:rsidRPr="00246776" w:rsidRDefault="00C4170A" w:rsidP="00E0701B">
            <w:pPr>
              <w:jc w:val="both"/>
            </w:pPr>
            <w:r>
              <w:t>28</w:t>
            </w:r>
            <w:r w:rsidR="002C5A6E">
              <w:t xml:space="preserve">  чел – 39 </w:t>
            </w:r>
            <w:r w:rsidR="002C5A6E"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1E6883" w:rsidP="00E0701B">
            <w:pPr>
              <w:ind w:right="141"/>
              <w:jc w:val="both"/>
            </w:pPr>
            <w:r>
              <w:t>27 чел – 39%</w:t>
            </w:r>
          </w:p>
        </w:tc>
        <w:tc>
          <w:tcPr>
            <w:tcW w:w="2010" w:type="dxa"/>
            <w:shd w:val="clear" w:color="auto" w:fill="FFFFFF"/>
          </w:tcPr>
          <w:p w:rsidR="002C5A6E" w:rsidRPr="00246776" w:rsidRDefault="001E6883" w:rsidP="00E0701B">
            <w:pPr>
              <w:ind w:right="141"/>
              <w:jc w:val="both"/>
              <w:rPr>
                <w:highlight w:val="yellow"/>
              </w:rPr>
            </w:pPr>
            <w:r>
              <w:t>20  чел -33,3</w:t>
            </w:r>
            <w:r w:rsidR="002C5A6E">
              <w:t xml:space="preserve"> </w:t>
            </w:r>
            <w:r w:rsidR="002C5A6E" w:rsidRPr="00344D6E">
              <w:t>%</w:t>
            </w:r>
          </w:p>
        </w:tc>
      </w:tr>
      <w:tr w:rsidR="002C5A6E" w:rsidRPr="00246776" w:rsidTr="00E0701B">
        <w:trPr>
          <w:trHeight w:val="78"/>
        </w:trPr>
        <w:tc>
          <w:tcPr>
            <w:tcW w:w="2093" w:type="dxa"/>
            <w:shd w:val="clear" w:color="auto" w:fill="FFFFFF"/>
            <w:hideMark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 w:rsidRPr="00246776">
              <w:rPr>
                <w:b/>
              </w:rPr>
              <w:t>3 ступень</w:t>
            </w:r>
          </w:p>
        </w:tc>
        <w:tc>
          <w:tcPr>
            <w:tcW w:w="2410" w:type="dxa"/>
            <w:shd w:val="clear" w:color="auto" w:fill="FFFFFF"/>
          </w:tcPr>
          <w:p w:rsidR="002C5A6E" w:rsidRPr="00246776" w:rsidRDefault="00C4170A" w:rsidP="00E0701B">
            <w:pPr>
              <w:jc w:val="both"/>
            </w:pPr>
            <w:r>
              <w:t>5 чел - 55</w:t>
            </w:r>
            <w:r w:rsidR="002C5A6E">
              <w:t xml:space="preserve"> </w:t>
            </w:r>
            <w:r w:rsidR="002C5A6E"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1E6883" w:rsidP="00E0701B">
            <w:pPr>
              <w:ind w:right="141"/>
              <w:jc w:val="both"/>
            </w:pPr>
            <w:r>
              <w:t>5 чел – 56%</w:t>
            </w:r>
          </w:p>
        </w:tc>
        <w:tc>
          <w:tcPr>
            <w:tcW w:w="2010" w:type="dxa"/>
            <w:shd w:val="clear" w:color="auto" w:fill="FFFFFF" w:themeFill="background1"/>
          </w:tcPr>
          <w:p w:rsidR="002C5A6E" w:rsidRPr="00246776" w:rsidRDefault="008E024E" w:rsidP="00E0701B">
            <w:pPr>
              <w:ind w:right="141"/>
              <w:jc w:val="both"/>
              <w:rPr>
                <w:highlight w:val="yellow"/>
              </w:rPr>
            </w:pPr>
            <w:r>
              <w:t>5</w:t>
            </w:r>
            <w:r w:rsidR="001E6883">
              <w:t xml:space="preserve">  чел – 62,5</w:t>
            </w:r>
            <w:r w:rsidR="002C5A6E">
              <w:t xml:space="preserve"> </w:t>
            </w:r>
            <w:r w:rsidR="002C5A6E" w:rsidRPr="00246776">
              <w:t>%</w:t>
            </w:r>
          </w:p>
        </w:tc>
      </w:tr>
    </w:tbl>
    <w:p w:rsidR="002C5A6E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5A6E" w:rsidRPr="002B3BB9" w:rsidRDefault="002C5A6E" w:rsidP="002C5A6E">
      <w:pPr>
        <w:spacing w:line="276" w:lineRule="auto"/>
        <w:jc w:val="both"/>
      </w:pPr>
      <w:r w:rsidRPr="002B3BB9">
        <w:t xml:space="preserve">Как видно из таблицы, в течение 3 лет снижалось качество знаний в начальных классах по итогам года. </w:t>
      </w:r>
      <w:r w:rsidR="00C4170A">
        <w:t xml:space="preserve">В текущем учебном году снизилось качество знаний в среднем звене почти на 6%. В старшем звене  </w:t>
      </w:r>
      <w:r w:rsidRPr="002B3BB9">
        <w:t>кач</w:t>
      </w:r>
      <w:r w:rsidR="00C4170A">
        <w:t>ество знаний наоборот повысилось на 6%</w:t>
      </w:r>
      <w:r w:rsidRPr="002B3BB9">
        <w:t>.</w:t>
      </w:r>
      <w:r w:rsidR="00C4170A">
        <w:t xml:space="preserve"> Резерв качества  знаний в 2022 году составил 6</w:t>
      </w:r>
      <w:r>
        <w:t xml:space="preserve"> человек (4,4</w:t>
      </w:r>
      <w:r w:rsidRPr="00246776">
        <w:t>%</w:t>
      </w:r>
      <w:r>
        <w:t xml:space="preserve">). Это </w:t>
      </w:r>
      <w:r w:rsidRPr="00246776">
        <w:t>обучающиеся, кот</w:t>
      </w:r>
      <w:r>
        <w:t>орые имеют  за год по одной «3»</w:t>
      </w:r>
      <w:r w:rsidRPr="00246776">
        <w:t xml:space="preserve">. </w:t>
      </w:r>
    </w:p>
    <w:p w:rsidR="002C5A6E" w:rsidRPr="00D17054" w:rsidRDefault="002C5A6E" w:rsidP="00932359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C4170A">
        <w:rPr>
          <w:rFonts w:ascii="Times New Roman" w:hAnsi="Times New Roman"/>
          <w:color w:val="000000"/>
          <w:sz w:val="24"/>
          <w:szCs w:val="24"/>
        </w:rPr>
        <w:t>Анализ динамики качества знаний по классам  показал, что его  снижение происходит в 6, 7, а затем в 9 классах, что можно объяснить и появлением новых предметов, ослаблением влияния родителей на детскую мотивацию к учебе и физиологической перестройкой</w:t>
      </w:r>
      <w:r w:rsidRPr="002B3BB9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Pr="00D1705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организма. Задача учителей работающих в этих параллелях не упустить детей, обратить на них внимание, поддержать в трудное для них время через систему родительских собраний, работу методического совета школы, заседаний МО и повышение мотивации учебы через различные формы воспитательной работы.</w:t>
      </w:r>
    </w:p>
    <w:p w:rsidR="002C5A6E" w:rsidRPr="002B3BB9" w:rsidRDefault="002C5A6E" w:rsidP="00932359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D1705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Повышение качества знаний – одна из основных задач, стоящая перед педагогическим коллективом школы. Вопросы качества знаний постоянно стоят на контроле и обсуждаются на педсоветах, совещаниях. Проводится мониторинг качества обучения и итоговой аттестации учащихся с целью выяснения причин недостаточно высокого качества знаний по отдельным предметам.</w:t>
      </w:r>
    </w:p>
    <w:p w:rsidR="002C5A6E" w:rsidRPr="002B3BB9" w:rsidRDefault="002C5A6E" w:rsidP="00C4170A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2B3BB9">
        <w:rPr>
          <w:color w:val="000000"/>
        </w:rPr>
        <w:t>Педагоги стараются своевременно выявлять образовавшиеся пробелы в знаниях, умениях и навыках учащихся и организовывать своевременную ликвидацию этих пробелов.</w:t>
      </w:r>
    </w:p>
    <w:p w:rsidR="002C5A6E" w:rsidRPr="002B3BB9" w:rsidRDefault="002C5A6E" w:rsidP="00C4170A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2B3BB9">
        <w:rPr>
          <w:color w:val="000000"/>
        </w:rPr>
        <w:t>А также стараются установить правильность и разумность способов учебной работы, применяемых учащимися, и при необходимости корректировать эти способы.</w:t>
      </w:r>
    </w:p>
    <w:p w:rsidR="002C5A6E" w:rsidRPr="002B3BB9" w:rsidRDefault="002C5A6E" w:rsidP="002C5A6E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2C5A6E" w:rsidRDefault="00D14EC1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14EC1">
        <w:rPr>
          <w:rFonts w:ascii="Times New Roman" w:hAnsi="Times New Roman"/>
          <w:noProof/>
          <w:sz w:val="24"/>
          <w:szCs w:val="24"/>
        </w:rPr>
        <w:pict>
          <v:roundrect id="_x0000_s1077" style="position:absolute;left:0;text-align:left;margin-left:41.95pt;margin-top:3.45pt;width:360.7pt;height:31.25pt;z-index:2516971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E9387E" w:rsidRDefault="006225A5" w:rsidP="00C4170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Государственная итоговая аттестация</w:t>
                  </w:r>
                </w:p>
              </w:txbxContent>
            </v:textbox>
          </v:roundrect>
        </w:pict>
      </w:r>
      <w:r w:rsidR="002C5A6E">
        <w:rPr>
          <w:rFonts w:ascii="Times New Roman" w:hAnsi="Times New Roman"/>
          <w:sz w:val="24"/>
          <w:szCs w:val="24"/>
        </w:rPr>
        <w:t xml:space="preserve">                          </w:t>
      </w:r>
      <w:r w:rsidR="00C4170A">
        <w:rPr>
          <w:rFonts w:ascii="Times New Roman" w:hAnsi="Times New Roman"/>
          <w:b/>
          <w:sz w:val="24"/>
          <w:szCs w:val="24"/>
        </w:rPr>
        <w:t xml:space="preserve"> </w:t>
      </w:r>
    </w:p>
    <w:p w:rsidR="00C4170A" w:rsidRDefault="00C4170A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4170A" w:rsidRDefault="00C4170A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757C" w:rsidRDefault="00C4170A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2C5A6E">
        <w:rPr>
          <w:rFonts w:ascii="Times New Roman" w:hAnsi="Times New Roman"/>
          <w:sz w:val="24"/>
          <w:szCs w:val="24"/>
        </w:rPr>
        <w:t xml:space="preserve"> году  обучающиеся 9 класса успешно сдали итоговое собеседование по русскому языку в качестве допуска к государственной итоговой аттестации.  По итогам испытания все получили «зачет» за итоговое собеседование. </w:t>
      </w:r>
    </w:p>
    <w:p w:rsidR="00DA6FE7" w:rsidRDefault="00DA6FE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  из 13 обучающихся  9 класса были допущены до итоговой аттестации по программам основного общего образования. 1 ученик обучался</w:t>
      </w:r>
      <w:r w:rsidRPr="008E024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sz w:val="23"/>
          <w:szCs w:val="23"/>
        </w:rPr>
        <w:t xml:space="preserve"> </w:t>
      </w:r>
    </w:p>
    <w:p w:rsidR="00694AB7" w:rsidRDefault="00A9757C" w:rsidP="00A975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7615F">
        <w:rPr>
          <w:rFonts w:ascii="Times New Roman" w:hAnsi="Times New Roman"/>
          <w:b/>
          <w:sz w:val="24"/>
          <w:szCs w:val="24"/>
        </w:rPr>
        <w:t xml:space="preserve">Таблица 6.  </w:t>
      </w:r>
      <w:r w:rsidR="00694AB7">
        <w:rPr>
          <w:rFonts w:ascii="Times New Roman" w:hAnsi="Times New Roman"/>
          <w:b/>
          <w:sz w:val="24"/>
          <w:szCs w:val="24"/>
        </w:rPr>
        <w:t>Результативность ОГЭ по обязательным предметам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0" w:type="auto"/>
        <w:tblInd w:w="-176" w:type="dxa"/>
        <w:tblLook w:val="04A0"/>
      </w:tblPr>
      <w:tblGrid>
        <w:gridCol w:w="2127"/>
        <w:gridCol w:w="2834"/>
        <w:gridCol w:w="2393"/>
        <w:gridCol w:w="2393"/>
      </w:tblGrid>
      <w:tr w:rsidR="00A9757C" w:rsidTr="00D17054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сдававших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знаний %</w:t>
            </w:r>
          </w:p>
        </w:tc>
      </w:tr>
      <w:tr w:rsidR="00A9757C" w:rsidTr="00D17054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  <w:tr w:rsidR="00694AB7" w:rsidTr="00D17054">
        <w:trPr>
          <w:trHeight w:val="173"/>
        </w:trPr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</w:tbl>
    <w:p w:rsidR="00A9757C" w:rsidRDefault="00D14EC1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4EC1">
        <w:rPr>
          <w:noProof/>
        </w:rPr>
        <w:pict>
          <v:shape id="_x0000_s1054" type="#_x0000_t120" style="position:absolute;left:0;text-align:left;margin-left:186.65pt;margin-top:9.4pt;width:33.95pt;height:27.2pt;z-index:251678720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5D4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</w:p>
    <w:p w:rsidR="00694AB7" w:rsidRPr="00694AB7" w:rsidRDefault="00694AB7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87615F">
        <w:rPr>
          <w:rFonts w:ascii="Times New Roman" w:hAnsi="Times New Roman"/>
          <w:b/>
          <w:sz w:val="24"/>
          <w:szCs w:val="24"/>
        </w:rPr>
        <w:t xml:space="preserve">Таблица 7.    </w:t>
      </w:r>
      <w:r>
        <w:rPr>
          <w:rFonts w:ascii="Times New Roman" w:hAnsi="Times New Roman"/>
          <w:b/>
          <w:sz w:val="24"/>
          <w:szCs w:val="24"/>
        </w:rPr>
        <w:t>Результативность ОГЭ по предметам по выбору</w:t>
      </w:r>
      <w:r w:rsidR="00930E02">
        <w:rPr>
          <w:rFonts w:ascii="Times New Roman" w:hAnsi="Times New Roman"/>
          <w:b/>
          <w:sz w:val="24"/>
          <w:szCs w:val="24"/>
        </w:rPr>
        <w:t>.</w:t>
      </w:r>
    </w:p>
    <w:p w:rsidR="00694AB7" w:rsidRDefault="00694AB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2127"/>
        <w:gridCol w:w="2834"/>
        <w:gridCol w:w="2393"/>
        <w:gridCol w:w="2393"/>
      </w:tblGrid>
      <w:tr w:rsidR="00694AB7" w:rsidTr="00D17054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Количество сдававших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Качество, %</w:t>
            </w:r>
          </w:p>
        </w:tc>
      </w:tr>
      <w:tr w:rsidR="00694AB7" w:rsidTr="00D17054">
        <w:trPr>
          <w:trHeight w:val="288"/>
        </w:trPr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694AB7" w:rsidTr="00D17054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</w:tbl>
    <w:p w:rsidR="00694AB7" w:rsidRDefault="00694AB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4AB7" w:rsidRDefault="00DA6FE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8E024E">
        <w:rPr>
          <w:rFonts w:ascii="Times New Roman" w:hAnsi="Times New Roman"/>
          <w:sz w:val="24"/>
          <w:szCs w:val="24"/>
        </w:rPr>
        <w:t>выпускников 9-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класса </w:t>
      </w:r>
      <w:r w:rsidRPr="008E024E">
        <w:rPr>
          <w:rFonts w:ascii="Times New Roman" w:hAnsi="Times New Roman"/>
          <w:sz w:val="24"/>
          <w:szCs w:val="24"/>
        </w:rPr>
        <w:t>получили аттестат о</w:t>
      </w:r>
      <w:r>
        <w:rPr>
          <w:rFonts w:ascii="Times New Roman" w:hAnsi="Times New Roman"/>
          <w:sz w:val="24"/>
          <w:szCs w:val="24"/>
        </w:rPr>
        <w:t>б основном общем</w:t>
      </w:r>
      <w:r w:rsidRPr="008E024E">
        <w:rPr>
          <w:rFonts w:ascii="Times New Roman" w:hAnsi="Times New Roman"/>
          <w:sz w:val="24"/>
          <w:szCs w:val="24"/>
        </w:rPr>
        <w:t xml:space="preserve"> образовании. </w:t>
      </w:r>
      <w:r>
        <w:rPr>
          <w:rFonts w:ascii="Times New Roman" w:hAnsi="Times New Roman"/>
          <w:sz w:val="24"/>
          <w:szCs w:val="24"/>
        </w:rPr>
        <w:t xml:space="preserve"> Один 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выпускник</w:t>
      </w:r>
      <w:r w:rsidRPr="008E024E">
        <w:rPr>
          <w:rFonts w:ascii="Times New Roman" w:hAnsi="Times New Roman"/>
          <w:sz w:val="24"/>
          <w:szCs w:val="24"/>
        </w:rPr>
        <w:t xml:space="preserve"> 9 класса </w:t>
      </w:r>
      <w:r>
        <w:rPr>
          <w:rFonts w:ascii="Times New Roman" w:hAnsi="Times New Roman"/>
          <w:sz w:val="24"/>
          <w:szCs w:val="24"/>
        </w:rPr>
        <w:t>обучался</w:t>
      </w:r>
      <w:r w:rsidRPr="008E024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</w:t>
      </w:r>
      <w:r>
        <w:rPr>
          <w:rFonts w:ascii="Times New Roman" w:hAnsi="Times New Roman"/>
          <w:sz w:val="24"/>
          <w:szCs w:val="24"/>
        </w:rPr>
        <w:t>получил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</w:t>
      </w:r>
      <w:r w:rsidRPr="008E024E">
        <w:rPr>
          <w:rFonts w:ascii="Times New Roman" w:hAnsi="Times New Roman"/>
          <w:sz w:val="24"/>
          <w:szCs w:val="24"/>
        </w:rPr>
        <w:t xml:space="preserve"> об обучении</w:t>
      </w:r>
      <w:r>
        <w:rPr>
          <w:sz w:val="23"/>
          <w:szCs w:val="23"/>
        </w:rPr>
        <w:t xml:space="preserve">. </w:t>
      </w:r>
    </w:p>
    <w:p w:rsidR="002C5A6E" w:rsidRDefault="0087615F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C5A6E" w:rsidRPr="00871A68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 w:rsidR="002C5A6E">
        <w:rPr>
          <w:rFonts w:ascii="Times New Roman" w:hAnsi="Times New Roman"/>
          <w:sz w:val="24"/>
          <w:szCs w:val="24"/>
        </w:rPr>
        <w:t xml:space="preserve"> проводилась в 11 классе в соответствии с  федеральными,  региональными и муниципальными распорядительными документами. В 11 классе выпускалось 5 выпускников. Обучающиеся  сдавали обязательные предметы: русский язык и математику</w:t>
      </w:r>
      <w:r w:rsidR="00930E02">
        <w:rPr>
          <w:rFonts w:ascii="Times New Roman" w:hAnsi="Times New Roman"/>
          <w:sz w:val="24"/>
          <w:szCs w:val="24"/>
        </w:rPr>
        <w:t xml:space="preserve"> (базовую и профильную)</w:t>
      </w:r>
      <w:r w:rsidR="002C5A6E">
        <w:rPr>
          <w:rFonts w:ascii="Times New Roman" w:hAnsi="Times New Roman"/>
          <w:sz w:val="24"/>
          <w:szCs w:val="24"/>
        </w:rPr>
        <w:t>, а также предметы по выб</w:t>
      </w:r>
      <w:r w:rsidR="00930E02">
        <w:rPr>
          <w:rFonts w:ascii="Times New Roman" w:hAnsi="Times New Roman"/>
          <w:sz w:val="24"/>
          <w:szCs w:val="24"/>
        </w:rPr>
        <w:t xml:space="preserve">ору (обществознание, химия, география, биология). 4 из 5 выпускников </w:t>
      </w:r>
      <w:r w:rsidR="002C5A6E">
        <w:rPr>
          <w:rFonts w:ascii="Times New Roman" w:hAnsi="Times New Roman"/>
          <w:sz w:val="24"/>
          <w:szCs w:val="24"/>
        </w:rPr>
        <w:t>планировали поступать в ВУЗы.</w:t>
      </w:r>
    </w:p>
    <w:p w:rsidR="002C5A6E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5A6E" w:rsidRDefault="00941F68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7615F">
        <w:rPr>
          <w:rFonts w:ascii="Times New Roman" w:hAnsi="Times New Roman"/>
          <w:b/>
          <w:sz w:val="24"/>
          <w:szCs w:val="24"/>
        </w:rPr>
        <w:t xml:space="preserve">Таблица 8.  </w:t>
      </w:r>
      <w:r w:rsidR="002C5A6E" w:rsidRPr="00AA1E6B">
        <w:rPr>
          <w:rFonts w:ascii="Times New Roman" w:hAnsi="Times New Roman"/>
          <w:b/>
          <w:sz w:val="24"/>
          <w:szCs w:val="24"/>
        </w:rPr>
        <w:t>Статистика результатов ЕГЭ  по математике и русскому языку</w:t>
      </w:r>
      <w:r w:rsidR="002C5A6E">
        <w:rPr>
          <w:rFonts w:ascii="Times New Roman" w:hAnsi="Times New Roman"/>
          <w:b/>
          <w:sz w:val="24"/>
          <w:szCs w:val="24"/>
        </w:rPr>
        <w:t>.</w:t>
      </w:r>
    </w:p>
    <w:p w:rsidR="002C5A6E" w:rsidRDefault="002C5A6E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C5A6E" w:rsidTr="00F330ED">
        <w:tc>
          <w:tcPr>
            <w:tcW w:w="3227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Предмет</w:t>
            </w:r>
          </w:p>
        </w:tc>
        <w:tc>
          <w:tcPr>
            <w:tcW w:w="3951" w:type="dxa"/>
            <w:gridSpan w:val="2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Сдавали</w:t>
            </w:r>
          </w:p>
        </w:tc>
        <w:tc>
          <w:tcPr>
            <w:tcW w:w="2393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Средний балл</w:t>
            </w:r>
          </w:p>
        </w:tc>
      </w:tr>
      <w:tr w:rsidR="002C5A6E" w:rsidTr="00F330ED">
        <w:trPr>
          <w:trHeight w:val="148"/>
        </w:trPr>
        <w:tc>
          <w:tcPr>
            <w:tcW w:w="3227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чел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%</w:t>
            </w:r>
          </w:p>
        </w:tc>
        <w:tc>
          <w:tcPr>
            <w:tcW w:w="2393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E02" w:rsidRPr="00AA1E6B" w:rsidTr="00F330ED">
        <w:trPr>
          <w:trHeight w:val="181"/>
        </w:trPr>
        <w:tc>
          <w:tcPr>
            <w:tcW w:w="3227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930E02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(профильная) </w:t>
            </w:r>
          </w:p>
        </w:tc>
        <w:tc>
          <w:tcPr>
            <w:tcW w:w="1558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930E02" w:rsidP="00930E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930E02" w:rsidP="00930E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930E02" w:rsidP="00930E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C5A6E" w:rsidRPr="00AA1E6B" w:rsidTr="00F330ED">
        <w:trPr>
          <w:trHeight w:val="202"/>
        </w:trPr>
        <w:tc>
          <w:tcPr>
            <w:tcW w:w="3227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2C5A6E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2C5A6E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 xml:space="preserve">               5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2C5A6E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100%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930E02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74,8</w:t>
            </w:r>
          </w:p>
        </w:tc>
      </w:tr>
    </w:tbl>
    <w:p w:rsidR="002C5A6E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0E02" w:rsidRDefault="00DA6FE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профильной математики  одна выпускница из 3-х сдававших, не набрала минимального количества баллов. Впоследствии, она пересдала математику базовую, получив отметку «хорошо».</w:t>
      </w:r>
    </w:p>
    <w:p w:rsidR="00DA6FE7" w:rsidRDefault="007379AA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A6FE7">
        <w:rPr>
          <w:rFonts w:ascii="Times New Roman" w:hAnsi="Times New Roman"/>
          <w:sz w:val="24"/>
          <w:szCs w:val="24"/>
        </w:rPr>
        <w:t>При сдаче математики базовой 1 выпускница из 2-х сдававших, не набрала минимального количества баллов. Повторно сдавать математику выпускница не стала.</w:t>
      </w:r>
    </w:p>
    <w:p w:rsidR="00DA6FE7" w:rsidRDefault="00DA6FE7" w:rsidP="00DA6F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8E024E">
        <w:rPr>
          <w:rFonts w:ascii="Times New Roman" w:hAnsi="Times New Roman"/>
          <w:sz w:val="24"/>
          <w:szCs w:val="24"/>
        </w:rPr>
        <w:t xml:space="preserve"> выпускника 11 класса </w:t>
      </w:r>
      <w:r>
        <w:rPr>
          <w:rFonts w:ascii="Times New Roman" w:hAnsi="Times New Roman"/>
          <w:sz w:val="24"/>
          <w:szCs w:val="24"/>
        </w:rPr>
        <w:t>получили аттестаты о среднем общем образовании, 1 выпу</w:t>
      </w:r>
      <w:r w:rsidR="007379AA">
        <w:rPr>
          <w:rFonts w:ascii="Times New Roman" w:hAnsi="Times New Roman"/>
          <w:sz w:val="24"/>
          <w:szCs w:val="24"/>
        </w:rPr>
        <w:t xml:space="preserve">скница 11 класса </w:t>
      </w:r>
      <w:r>
        <w:rPr>
          <w:rFonts w:ascii="Times New Roman" w:hAnsi="Times New Roman"/>
          <w:sz w:val="24"/>
          <w:szCs w:val="24"/>
        </w:rPr>
        <w:t xml:space="preserve"> выбыла с аттестатом об основном общем образовании. </w:t>
      </w:r>
      <w:r w:rsidRPr="008E024E">
        <w:rPr>
          <w:rFonts w:ascii="Times New Roman" w:hAnsi="Times New Roman"/>
          <w:sz w:val="24"/>
          <w:szCs w:val="24"/>
        </w:rPr>
        <w:t xml:space="preserve"> </w:t>
      </w:r>
    </w:p>
    <w:p w:rsidR="00930E02" w:rsidRDefault="00930E02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0E02" w:rsidRDefault="00941F68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7615F">
        <w:rPr>
          <w:rFonts w:ascii="Times New Roman" w:hAnsi="Times New Roman"/>
          <w:b/>
          <w:sz w:val="24"/>
          <w:szCs w:val="24"/>
        </w:rPr>
        <w:t xml:space="preserve">Таблица 9.  </w:t>
      </w:r>
      <w:r>
        <w:rPr>
          <w:rFonts w:ascii="Times New Roman" w:hAnsi="Times New Roman"/>
          <w:b/>
          <w:sz w:val="24"/>
          <w:szCs w:val="24"/>
        </w:rPr>
        <w:t xml:space="preserve"> Статистика результатов ЕГЭ по предметам по выбору.</w:t>
      </w:r>
    </w:p>
    <w:p w:rsidR="00941F68" w:rsidRPr="00941F68" w:rsidRDefault="00941F68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1F68" w:rsidTr="002431C8">
        <w:tc>
          <w:tcPr>
            <w:tcW w:w="2392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Предмет</w:t>
            </w:r>
          </w:p>
        </w:tc>
        <w:tc>
          <w:tcPr>
            <w:tcW w:w="4786" w:type="dxa"/>
            <w:gridSpan w:val="2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Сдавали</w:t>
            </w:r>
          </w:p>
        </w:tc>
        <w:tc>
          <w:tcPr>
            <w:tcW w:w="2393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Средний балл</w:t>
            </w:r>
          </w:p>
        </w:tc>
      </w:tr>
      <w:tr w:rsidR="00941F68" w:rsidTr="002431C8">
        <w:tc>
          <w:tcPr>
            <w:tcW w:w="2392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чел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%</w:t>
            </w:r>
          </w:p>
        </w:tc>
        <w:tc>
          <w:tcPr>
            <w:tcW w:w="2393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F68" w:rsidRPr="00AA1E6B" w:rsidTr="00F330ED">
        <w:trPr>
          <w:trHeight w:val="108"/>
        </w:trPr>
        <w:tc>
          <w:tcPr>
            <w:tcW w:w="2392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41F68" w:rsidRPr="00AA1E6B" w:rsidTr="00F330ED">
        <w:trPr>
          <w:trHeight w:val="141"/>
        </w:trPr>
        <w:tc>
          <w:tcPr>
            <w:tcW w:w="2392" w:type="dxa"/>
            <w:tcBorders>
              <w:top w:val="thinThickMediumGap" w:sz="24" w:space="0" w:color="002060"/>
              <w:left w:val="thinThickMediumGap" w:sz="24" w:space="0" w:color="002060"/>
              <w:bottom w:val="thinThickSmallGap" w:sz="24" w:space="0" w:color="17365D" w:themeColor="text2" w:themeShade="BF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20%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AA1E6B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66</w:t>
            </w:r>
          </w:p>
        </w:tc>
      </w:tr>
      <w:tr w:rsidR="00941F68" w:rsidRPr="00AA1E6B" w:rsidTr="00F330ED">
        <w:trPr>
          <w:trHeight w:val="176"/>
        </w:trPr>
        <w:tc>
          <w:tcPr>
            <w:tcW w:w="2392" w:type="dxa"/>
            <w:tcBorders>
              <w:top w:val="thinThickSmallGap" w:sz="24" w:space="0" w:color="17365D" w:themeColor="text2" w:themeShade="BF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941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941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41F68" w:rsidRPr="00AA1E6B" w:rsidTr="002431C8">
        <w:tc>
          <w:tcPr>
            <w:tcW w:w="2392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941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941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941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930E02" w:rsidRDefault="00930E02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615F" w:rsidRPr="00F330ED" w:rsidRDefault="00941F68" w:rsidP="002C5A6E">
      <w:pPr>
        <w:spacing w:line="276" w:lineRule="auto"/>
        <w:ind w:right="140"/>
        <w:jc w:val="both"/>
      </w:pPr>
      <w:r>
        <w:t>Впервые одна выпускница не сдала оба предмета по выбору – обществознание и биологию.</w:t>
      </w:r>
      <w:r w:rsidR="007379AA">
        <w:t xml:space="preserve"> Это говорит о низком качестве подготовки по выбранном предметам как со стороны ученицы, так и со стороны учителей, а также об отсутствии контроля со стороны родителей и администрации. </w:t>
      </w:r>
    </w:p>
    <w:p w:rsidR="00171A84" w:rsidRDefault="00D14EC1" w:rsidP="002C5A6E">
      <w:pPr>
        <w:spacing w:line="276" w:lineRule="auto"/>
        <w:ind w:right="140"/>
        <w:jc w:val="both"/>
        <w:rPr>
          <w:b/>
        </w:rPr>
      </w:pPr>
      <w:r w:rsidRPr="00D14EC1">
        <w:rPr>
          <w:noProof/>
        </w:rPr>
        <w:pict>
          <v:shape id="_x0000_s1080" type="#_x0000_t120" style="position:absolute;left:0;text-align:left;margin-left:174.3pt;margin-top:6.95pt;width:33.65pt;height:27.2pt;z-index:2516992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2350C1" w:rsidRDefault="006225A5" w:rsidP="00CF06D8">
                  <w:pPr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</w:p>
    <w:p w:rsidR="00F330ED" w:rsidRPr="00F330ED" w:rsidRDefault="002C5A6E" w:rsidP="002C5A6E">
      <w:pPr>
        <w:spacing w:line="276" w:lineRule="auto"/>
        <w:ind w:right="140"/>
        <w:jc w:val="both"/>
        <w:rPr>
          <w:b/>
        </w:rPr>
      </w:pPr>
      <w:r>
        <w:rPr>
          <w:b/>
        </w:rPr>
        <w:lastRenderedPageBreak/>
        <w:t>Т</w:t>
      </w:r>
      <w:r w:rsidRPr="00246776">
        <w:rPr>
          <w:b/>
        </w:rPr>
        <w:t>аблица</w:t>
      </w:r>
      <w:r w:rsidR="0087615F">
        <w:rPr>
          <w:b/>
        </w:rPr>
        <w:t xml:space="preserve"> 10</w:t>
      </w:r>
      <w:r>
        <w:rPr>
          <w:b/>
        </w:rPr>
        <w:t>. Сравнительный анализ</w:t>
      </w:r>
      <w:r w:rsidRPr="00246776">
        <w:rPr>
          <w:b/>
        </w:rPr>
        <w:t xml:space="preserve"> среднего балла по математике за 3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1745"/>
        <w:gridCol w:w="1701"/>
        <w:gridCol w:w="1843"/>
      </w:tblGrid>
      <w:tr w:rsidR="002315D1" w:rsidRPr="00246776" w:rsidTr="00883252">
        <w:trPr>
          <w:trHeight w:val="243"/>
        </w:trPr>
        <w:tc>
          <w:tcPr>
            <w:tcW w:w="307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</w:pPr>
          </w:p>
        </w:tc>
        <w:tc>
          <w:tcPr>
            <w:tcW w:w="174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</w:pPr>
            <w:r>
              <w:t>2019-2020</w:t>
            </w:r>
          </w:p>
        </w:tc>
        <w:tc>
          <w:tcPr>
            <w:tcW w:w="170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</w:pPr>
            <w:r>
              <w:t>2020 - 2021</w:t>
            </w:r>
          </w:p>
        </w:tc>
        <w:tc>
          <w:tcPr>
            <w:tcW w:w="184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</w:pPr>
            <w:r>
              <w:t>2021 - 2022</w:t>
            </w:r>
          </w:p>
        </w:tc>
      </w:tr>
      <w:tr w:rsidR="002315D1" w:rsidRPr="00246776" w:rsidTr="00883252">
        <w:trPr>
          <w:trHeight w:val="234"/>
        </w:trPr>
        <w:tc>
          <w:tcPr>
            <w:tcW w:w="307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Профильный уровень</w:t>
            </w:r>
          </w:p>
        </w:tc>
        <w:tc>
          <w:tcPr>
            <w:tcW w:w="174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84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30,3</w:t>
            </w:r>
          </w:p>
        </w:tc>
      </w:tr>
      <w:tr w:rsidR="002315D1" w:rsidRPr="00246776" w:rsidTr="00883252">
        <w:trPr>
          <w:trHeight w:val="211"/>
        </w:trPr>
        <w:tc>
          <w:tcPr>
            <w:tcW w:w="307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Базовый уровень</w:t>
            </w:r>
          </w:p>
        </w:tc>
        <w:tc>
          <w:tcPr>
            <w:tcW w:w="174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C5A6E" w:rsidRDefault="002C5A6E" w:rsidP="002C5A6E">
      <w:pPr>
        <w:spacing w:line="276" w:lineRule="auto"/>
        <w:jc w:val="both"/>
      </w:pPr>
    </w:p>
    <w:p w:rsidR="007A187E" w:rsidRPr="007C3D7F" w:rsidRDefault="002C5A6E" w:rsidP="007C3D7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>Из таблицы видно, что средний балл по математике (проф</w:t>
      </w:r>
      <w:r w:rsidR="002315D1">
        <w:t>ильный уровень) постоянно снижается</w:t>
      </w:r>
      <w:r>
        <w:t xml:space="preserve">. </w:t>
      </w:r>
      <w:r w:rsidR="00CF06D8">
        <w:t xml:space="preserve"> В чем же причина выявленной картины?  Во – первых, в</w:t>
      </w:r>
      <w:r w:rsidR="007A187E" w:rsidRPr="007A187E">
        <w:rPr>
          <w:rFonts w:ascii="Times New Roman" w:hAnsi="Times New Roman"/>
          <w:sz w:val="24"/>
          <w:szCs w:val="24"/>
        </w:rPr>
        <w:t xml:space="preserve">ыпускники, сдающие экзамены по выбору не определились с выбором профессии, и начали готовиться к </w:t>
      </w:r>
      <w:r w:rsidR="00CF06D8">
        <w:t xml:space="preserve">экзамену очень поздно. Во – вторых, в связи с продолжительной болезнью </w:t>
      </w:r>
      <w:r w:rsidR="00CF06D8" w:rsidRPr="007C3D7F">
        <w:rPr>
          <w:rFonts w:ascii="Times New Roman" w:hAnsi="Times New Roman"/>
        </w:rPr>
        <w:t xml:space="preserve">учителя </w:t>
      </w:r>
      <w:r w:rsidR="00CF06D8" w:rsidRPr="007C3D7F">
        <w:rPr>
          <w:rFonts w:ascii="Times New Roman" w:hAnsi="Times New Roman"/>
          <w:sz w:val="24"/>
          <w:szCs w:val="24"/>
        </w:rPr>
        <w:t>математики, уроки проводились учителем – внешним совместителем. Это сказалось на уровне подготовки к государственной итоговой аттестации. А</w:t>
      </w:r>
      <w:r w:rsidR="007A187E" w:rsidRPr="007C3D7F">
        <w:rPr>
          <w:rFonts w:ascii="Times New Roman" w:hAnsi="Times New Roman"/>
          <w:sz w:val="24"/>
          <w:szCs w:val="24"/>
        </w:rPr>
        <w:t>ктуальной остается и проблема психологической готовности к ЕГЭ.</w:t>
      </w:r>
    </w:p>
    <w:p w:rsidR="002C5A6E" w:rsidRPr="00C1137F" w:rsidRDefault="002C5A6E" w:rsidP="002C5A6E">
      <w:pPr>
        <w:spacing w:line="276" w:lineRule="auto"/>
        <w:rPr>
          <w:b/>
          <w:color w:val="000000" w:themeColor="text1"/>
        </w:rPr>
      </w:pPr>
      <w:r w:rsidRPr="00C1137F">
        <w:rPr>
          <w:b/>
        </w:rPr>
        <w:t>Т</w:t>
      </w:r>
      <w:r w:rsidRPr="00C1137F">
        <w:rPr>
          <w:b/>
          <w:color w:val="000000" w:themeColor="text1"/>
        </w:rPr>
        <w:t>аблица</w:t>
      </w:r>
      <w:r w:rsidR="0087615F">
        <w:rPr>
          <w:b/>
          <w:color w:val="000000" w:themeColor="text1"/>
        </w:rPr>
        <w:t xml:space="preserve"> 11</w:t>
      </w:r>
      <w:r>
        <w:rPr>
          <w:b/>
          <w:color w:val="000000" w:themeColor="text1"/>
        </w:rPr>
        <w:t>. Сравнительный анализ</w:t>
      </w:r>
      <w:r w:rsidRPr="00C1137F">
        <w:rPr>
          <w:b/>
          <w:color w:val="000000" w:themeColor="text1"/>
        </w:rPr>
        <w:t xml:space="preserve"> среднего </w:t>
      </w:r>
      <w:r>
        <w:rPr>
          <w:b/>
          <w:color w:val="000000" w:themeColor="text1"/>
        </w:rPr>
        <w:t>балла по русскому языку за 3 года</w:t>
      </w:r>
    </w:p>
    <w:p w:rsidR="002C5A6E" w:rsidRPr="00246776" w:rsidRDefault="002C5A6E" w:rsidP="002C5A6E">
      <w:pPr>
        <w:spacing w:line="276" w:lineRule="auto"/>
        <w:jc w:val="center"/>
        <w:rPr>
          <w:b/>
          <w:color w:val="660033"/>
        </w:rPr>
      </w:pPr>
    </w:p>
    <w:tbl>
      <w:tblPr>
        <w:tblW w:w="8080" w:type="dxa"/>
        <w:tblInd w:w="675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/>
      </w:tblPr>
      <w:tblGrid>
        <w:gridCol w:w="2370"/>
        <w:gridCol w:w="1706"/>
        <w:gridCol w:w="1878"/>
        <w:gridCol w:w="2126"/>
      </w:tblGrid>
      <w:tr w:rsidR="00697B23" w:rsidRPr="00246776" w:rsidTr="00883252">
        <w:trPr>
          <w:trHeight w:val="265"/>
        </w:trPr>
        <w:tc>
          <w:tcPr>
            <w:tcW w:w="2370" w:type="dxa"/>
            <w:shd w:val="clear" w:color="auto" w:fill="FFFFFF"/>
          </w:tcPr>
          <w:p w:rsidR="00697B23" w:rsidRPr="00246776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годы</w:t>
            </w:r>
          </w:p>
        </w:tc>
        <w:tc>
          <w:tcPr>
            <w:tcW w:w="1706" w:type="dxa"/>
            <w:shd w:val="clear" w:color="auto" w:fill="FFFFFF"/>
          </w:tcPr>
          <w:p w:rsidR="00697B23" w:rsidRPr="00246776" w:rsidRDefault="00697B23" w:rsidP="00E0701B">
            <w:pPr>
              <w:jc w:val="center"/>
              <w:rPr>
                <w:b/>
              </w:rPr>
            </w:pPr>
            <w:r w:rsidRPr="00246776">
              <w:rPr>
                <w:b/>
              </w:rPr>
              <w:t>2019</w:t>
            </w:r>
            <w:r>
              <w:rPr>
                <w:b/>
              </w:rPr>
              <w:t xml:space="preserve"> – 2020 г</w:t>
            </w:r>
          </w:p>
        </w:tc>
        <w:tc>
          <w:tcPr>
            <w:tcW w:w="1878" w:type="dxa"/>
            <w:shd w:val="clear" w:color="auto" w:fill="FFFFFF"/>
          </w:tcPr>
          <w:p w:rsidR="00697B23" w:rsidRPr="00246776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2020 – 2021 г</w:t>
            </w:r>
          </w:p>
        </w:tc>
        <w:tc>
          <w:tcPr>
            <w:tcW w:w="2126" w:type="dxa"/>
            <w:shd w:val="clear" w:color="auto" w:fill="FFFFFF"/>
          </w:tcPr>
          <w:p w:rsidR="00697B23" w:rsidRPr="00246776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2021 – 2022 г.</w:t>
            </w:r>
          </w:p>
        </w:tc>
      </w:tr>
      <w:tr w:rsidR="00697B23" w:rsidRPr="00246776" w:rsidTr="00883252">
        <w:trPr>
          <w:trHeight w:val="258"/>
        </w:trPr>
        <w:tc>
          <w:tcPr>
            <w:tcW w:w="2370" w:type="dxa"/>
          </w:tcPr>
          <w:p w:rsidR="00697B23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706" w:type="dxa"/>
          </w:tcPr>
          <w:p w:rsidR="00697B23" w:rsidRPr="00246776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78" w:type="dxa"/>
          </w:tcPr>
          <w:p w:rsidR="00697B23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71,2</w:t>
            </w:r>
          </w:p>
        </w:tc>
        <w:tc>
          <w:tcPr>
            <w:tcW w:w="2126" w:type="dxa"/>
          </w:tcPr>
          <w:p w:rsidR="00697B23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74,8</w:t>
            </w:r>
          </w:p>
        </w:tc>
      </w:tr>
    </w:tbl>
    <w:p w:rsidR="002C5A6E" w:rsidRPr="00246776" w:rsidRDefault="002C5A6E" w:rsidP="002C5A6E">
      <w:pPr>
        <w:jc w:val="both"/>
      </w:pPr>
    </w:p>
    <w:p w:rsidR="002C5A6E" w:rsidRPr="00AA1E6B" w:rsidRDefault="002C5A6E" w:rsidP="0087615F">
      <w:pPr>
        <w:spacing w:line="276" w:lineRule="auto"/>
        <w:ind w:right="140"/>
        <w:jc w:val="both"/>
      </w:pPr>
      <w:r>
        <w:t>Средний балл по рус</w:t>
      </w:r>
      <w:r w:rsidR="00E8783B">
        <w:t>скому языку на протяжении последних 3-х лет  заметно вырос. Это результат кропотливой, целенаправленной работы учителя русского языка</w:t>
      </w:r>
      <w:r w:rsidR="00E8783B" w:rsidRPr="00E8783B">
        <w:t>.</w:t>
      </w:r>
      <w:r w:rsidR="00E8783B" w:rsidRPr="00E8783B">
        <w:rPr>
          <w:color w:val="000000"/>
          <w:shd w:val="clear" w:color="auto" w:fill="FFFFFF"/>
        </w:rPr>
        <w:t xml:space="preserve">    Постоянная и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 итогового контроля знаний.</w:t>
      </w:r>
      <w:r w:rsidRPr="00E8783B">
        <w:t xml:space="preserve"> </w:t>
      </w:r>
    </w:p>
    <w:p w:rsidR="002C5A6E" w:rsidRDefault="002C5A6E" w:rsidP="002C5A6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</w:t>
      </w:r>
      <w:r w:rsidR="0087615F">
        <w:rPr>
          <w:rFonts w:ascii="Times New Roman" w:hAnsi="Times New Roman"/>
          <w:b/>
          <w:sz w:val="24"/>
          <w:szCs w:val="24"/>
        </w:rPr>
        <w:t xml:space="preserve"> 12</w:t>
      </w:r>
      <w:r>
        <w:rPr>
          <w:rFonts w:ascii="Times New Roman" w:hAnsi="Times New Roman"/>
          <w:b/>
          <w:sz w:val="24"/>
          <w:szCs w:val="24"/>
        </w:rPr>
        <w:t>. Сравнительный анализ результ</w:t>
      </w:r>
      <w:r w:rsidR="00E8783B">
        <w:rPr>
          <w:rFonts w:ascii="Times New Roman" w:hAnsi="Times New Roman"/>
          <w:b/>
          <w:sz w:val="24"/>
          <w:szCs w:val="24"/>
        </w:rPr>
        <w:t>атов предметов по выбору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783B" w:rsidRDefault="00E8783B" w:rsidP="002C5A6E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8154" w:type="dxa"/>
        <w:jc w:val="center"/>
        <w:tblInd w:w="-1330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/>
      </w:tblPr>
      <w:tblGrid>
        <w:gridCol w:w="2704"/>
        <w:gridCol w:w="2038"/>
        <w:gridCol w:w="1706"/>
        <w:gridCol w:w="1706"/>
      </w:tblGrid>
      <w:tr w:rsidR="00E8783B" w:rsidRPr="00246776" w:rsidTr="002431C8">
        <w:trPr>
          <w:trHeight w:val="265"/>
          <w:jc w:val="center"/>
        </w:trPr>
        <w:tc>
          <w:tcPr>
            <w:tcW w:w="2704" w:type="dxa"/>
            <w:shd w:val="clear" w:color="auto" w:fill="FFFFFF"/>
          </w:tcPr>
          <w:p w:rsidR="00E8783B" w:rsidRPr="00246776" w:rsidRDefault="00E8783B" w:rsidP="00B109CE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FFFFFF"/>
          </w:tcPr>
          <w:p w:rsidR="00E8783B" w:rsidRPr="00246776" w:rsidRDefault="00E8783B" w:rsidP="00B109CE">
            <w:pPr>
              <w:jc w:val="center"/>
              <w:rPr>
                <w:b/>
              </w:rPr>
            </w:pPr>
            <w:r w:rsidRPr="00246776">
              <w:rPr>
                <w:b/>
              </w:rPr>
              <w:t>2019</w:t>
            </w:r>
            <w:r>
              <w:rPr>
                <w:b/>
              </w:rPr>
              <w:t xml:space="preserve"> – 2020 г</w:t>
            </w:r>
          </w:p>
        </w:tc>
        <w:tc>
          <w:tcPr>
            <w:tcW w:w="1706" w:type="dxa"/>
            <w:shd w:val="clear" w:color="auto" w:fill="FFFFFF"/>
          </w:tcPr>
          <w:p w:rsidR="00E8783B" w:rsidRPr="00246776" w:rsidRDefault="00E8783B" w:rsidP="00B109CE">
            <w:pPr>
              <w:jc w:val="center"/>
              <w:rPr>
                <w:b/>
              </w:rPr>
            </w:pPr>
            <w:r>
              <w:rPr>
                <w:b/>
              </w:rPr>
              <w:t>2020 – 2021 г</w:t>
            </w:r>
          </w:p>
        </w:tc>
        <w:tc>
          <w:tcPr>
            <w:tcW w:w="1706" w:type="dxa"/>
            <w:shd w:val="clear" w:color="auto" w:fill="FFFFFF"/>
          </w:tcPr>
          <w:p w:rsidR="00E8783B" w:rsidRPr="00246776" w:rsidRDefault="00E8783B" w:rsidP="00B109CE">
            <w:pPr>
              <w:jc w:val="center"/>
              <w:rPr>
                <w:b/>
              </w:rPr>
            </w:pPr>
            <w:r>
              <w:rPr>
                <w:b/>
              </w:rPr>
              <w:t>2021 – 2022 г.</w:t>
            </w:r>
          </w:p>
        </w:tc>
      </w:tr>
      <w:tr w:rsidR="00E8783B" w:rsidRPr="00246776" w:rsidTr="00883252">
        <w:trPr>
          <w:trHeight w:val="252"/>
          <w:jc w:val="center"/>
        </w:trPr>
        <w:tc>
          <w:tcPr>
            <w:tcW w:w="2704" w:type="dxa"/>
          </w:tcPr>
          <w:p w:rsidR="00E8783B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038" w:type="dxa"/>
          </w:tcPr>
          <w:p w:rsidR="00E8783B" w:rsidRPr="00246776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6" w:type="dxa"/>
          </w:tcPr>
          <w:p w:rsidR="00E8783B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65,3</w:t>
            </w:r>
          </w:p>
        </w:tc>
        <w:tc>
          <w:tcPr>
            <w:tcW w:w="1706" w:type="dxa"/>
          </w:tcPr>
          <w:p w:rsidR="00E8783B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</w:tr>
      <w:tr w:rsidR="002431C8" w:rsidRPr="00246776" w:rsidTr="00883252">
        <w:trPr>
          <w:trHeight w:val="158"/>
          <w:jc w:val="center"/>
        </w:trPr>
        <w:tc>
          <w:tcPr>
            <w:tcW w:w="2704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038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431C8" w:rsidRPr="00246776" w:rsidTr="00883252">
        <w:trPr>
          <w:trHeight w:val="219"/>
          <w:jc w:val="center"/>
        </w:trPr>
        <w:tc>
          <w:tcPr>
            <w:tcW w:w="2704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038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2431C8" w:rsidRPr="00246776" w:rsidTr="00883252">
        <w:trPr>
          <w:trHeight w:val="282"/>
          <w:jc w:val="center"/>
        </w:trPr>
        <w:tc>
          <w:tcPr>
            <w:tcW w:w="2704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038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31C8" w:rsidRPr="00246776" w:rsidTr="00883252">
        <w:trPr>
          <w:trHeight w:val="201"/>
          <w:jc w:val="center"/>
        </w:trPr>
        <w:tc>
          <w:tcPr>
            <w:tcW w:w="2704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038" w:type="dxa"/>
          </w:tcPr>
          <w:p w:rsidR="002431C8" w:rsidRDefault="009055CF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6" w:type="dxa"/>
          </w:tcPr>
          <w:p w:rsidR="002431C8" w:rsidRDefault="009055CF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6" w:type="dxa"/>
          </w:tcPr>
          <w:p w:rsidR="002431C8" w:rsidRDefault="009055CF" w:rsidP="00B109C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2431C8" w:rsidRPr="00246776" w:rsidTr="00883252">
        <w:trPr>
          <w:trHeight w:val="249"/>
          <w:jc w:val="center"/>
        </w:trPr>
        <w:tc>
          <w:tcPr>
            <w:tcW w:w="2704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038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6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7C3D7F" w:rsidRDefault="007C3D7F" w:rsidP="002C5A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5A6E" w:rsidRDefault="00883252" w:rsidP="00A22DC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таблицы можно сделать вывод, что  </w:t>
      </w:r>
      <w:r w:rsidR="00A22DCB">
        <w:rPr>
          <w:rFonts w:ascii="Times New Roman" w:hAnsi="Times New Roman"/>
          <w:sz w:val="24"/>
          <w:szCs w:val="24"/>
        </w:rPr>
        <w:t xml:space="preserve">чаще всего предметами </w:t>
      </w:r>
      <w:r w:rsidR="002C5A6E">
        <w:rPr>
          <w:rFonts w:ascii="Times New Roman" w:hAnsi="Times New Roman"/>
          <w:sz w:val="24"/>
          <w:szCs w:val="24"/>
        </w:rPr>
        <w:t xml:space="preserve"> по выбору выбирают обществознание</w:t>
      </w:r>
      <w:r>
        <w:rPr>
          <w:rFonts w:ascii="Times New Roman" w:hAnsi="Times New Roman"/>
          <w:sz w:val="24"/>
          <w:szCs w:val="24"/>
        </w:rPr>
        <w:t xml:space="preserve"> и биологию. </w:t>
      </w:r>
      <w:r w:rsidR="00A22DCB">
        <w:rPr>
          <w:rFonts w:ascii="Times New Roman" w:hAnsi="Times New Roman"/>
          <w:sz w:val="24"/>
          <w:szCs w:val="24"/>
        </w:rPr>
        <w:t xml:space="preserve"> Последние 2 года выпускники выбирают предметы по выбору: биологию и химию, так как выбрали для себя медицинские специальности. Уровень подготовки обучающихся и средний балл по этим предметам  заметно улучшился. Это связано с тем, что педагог пересмотрел методы и формы работы с обучающимися, а также с личной заинтересованностью выпускников и родителей. Историю, географию и физику выпускники выбирают эпизодически.</w:t>
      </w:r>
    </w:p>
    <w:p w:rsidR="007D7A29" w:rsidRDefault="007D7A29" w:rsidP="00A22DC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7A29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b/>
          <w:sz w:val="24"/>
          <w:szCs w:val="24"/>
        </w:rPr>
        <w:t xml:space="preserve"> и рекомендации</w:t>
      </w:r>
      <w:r w:rsidRPr="007D7A29">
        <w:rPr>
          <w:rFonts w:ascii="Times New Roman" w:hAnsi="Times New Roman"/>
          <w:b/>
          <w:sz w:val="24"/>
          <w:szCs w:val="24"/>
        </w:rPr>
        <w:t>:</w:t>
      </w:r>
    </w:p>
    <w:p w:rsidR="007D7A29" w:rsidRPr="007C3D7F" w:rsidRDefault="007D7A29" w:rsidP="007D7A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3D7F">
        <w:rPr>
          <w:rFonts w:ascii="Times New Roman" w:hAnsi="Times New Roman"/>
          <w:sz w:val="24"/>
          <w:szCs w:val="24"/>
        </w:rPr>
        <w:t>Данные результаты позволяют сформулировать следующие позиции по организации работы в 2022 - 2023 учебном году:</w:t>
      </w:r>
    </w:p>
    <w:p w:rsidR="007D7A29" w:rsidRPr="007A187E" w:rsidRDefault="00D14EC1" w:rsidP="007D7A29">
      <w:pPr>
        <w:pStyle w:val="12"/>
        <w:rPr>
          <w:rFonts w:ascii="Times New Roman" w:hAnsi="Times New Roman"/>
          <w:sz w:val="24"/>
          <w:szCs w:val="24"/>
        </w:rPr>
      </w:pPr>
      <w:r w:rsidRPr="00D14EC1">
        <w:rPr>
          <w:rFonts w:ascii="Times New Roman" w:hAnsi="Times New Roman"/>
          <w:b/>
          <w:noProof/>
          <w:sz w:val="24"/>
          <w:szCs w:val="24"/>
        </w:rPr>
        <w:pict>
          <v:shape id="_x0000_s1083" type="#_x0000_t120" style="position:absolute;margin-left:176.1pt;margin-top:39.15pt;width:33.65pt;height:27.2pt;z-index:2517012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3">
              <w:txbxContent>
                <w:p w:rsidR="006225A5" w:rsidRPr="002350C1" w:rsidRDefault="006225A5" w:rsidP="00883252">
                  <w:pPr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 w:rsidR="007D7A29">
        <w:rPr>
          <w:rFonts w:ascii="Times New Roman" w:hAnsi="Times New Roman"/>
          <w:sz w:val="24"/>
          <w:szCs w:val="24"/>
        </w:rPr>
        <w:t>- п</w:t>
      </w:r>
      <w:r w:rsidR="007D7A29" w:rsidRPr="007A187E">
        <w:rPr>
          <w:rFonts w:ascii="Times New Roman" w:hAnsi="Times New Roman"/>
          <w:sz w:val="24"/>
          <w:szCs w:val="24"/>
        </w:rPr>
        <w:t>родолжить осуществлять независимый контроль пре</w:t>
      </w:r>
      <w:r w:rsidR="007D7A29">
        <w:rPr>
          <w:rFonts w:ascii="Times New Roman" w:hAnsi="Times New Roman"/>
          <w:sz w:val="24"/>
          <w:szCs w:val="24"/>
        </w:rPr>
        <w:t>подавания математики, как обязательного предмета ЕГЭ;</w:t>
      </w:r>
    </w:p>
    <w:p w:rsidR="007D7A29" w:rsidRPr="007A187E" w:rsidRDefault="007D7A29" w:rsidP="007D7A2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</w:t>
      </w:r>
      <w:r w:rsidRPr="007A187E">
        <w:rPr>
          <w:rFonts w:ascii="Times New Roman" w:hAnsi="Times New Roman"/>
          <w:sz w:val="24"/>
          <w:szCs w:val="24"/>
        </w:rPr>
        <w:t xml:space="preserve">родолжить подготовку педагогов, образовательной программы, рабочих программ по </w:t>
      </w:r>
      <w:r>
        <w:rPr>
          <w:rFonts w:ascii="Times New Roman" w:hAnsi="Times New Roman"/>
          <w:sz w:val="24"/>
          <w:szCs w:val="24"/>
        </w:rPr>
        <w:t xml:space="preserve">математике, обществознанию, биологии </w:t>
      </w:r>
      <w:r w:rsidRPr="007A187E">
        <w:rPr>
          <w:rFonts w:ascii="Times New Roman" w:hAnsi="Times New Roman"/>
          <w:sz w:val="24"/>
          <w:szCs w:val="24"/>
        </w:rPr>
        <w:t>в контексте ФГОС основного и среднего образ</w:t>
      </w:r>
      <w:r>
        <w:rPr>
          <w:rFonts w:ascii="Times New Roman" w:hAnsi="Times New Roman"/>
          <w:sz w:val="24"/>
          <w:szCs w:val="24"/>
        </w:rPr>
        <w:t>ования;</w:t>
      </w:r>
    </w:p>
    <w:p w:rsidR="007D7A29" w:rsidRPr="007A187E" w:rsidRDefault="007D7A29" w:rsidP="007D7A2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A187E">
        <w:rPr>
          <w:rFonts w:ascii="Times New Roman" w:hAnsi="Times New Roman"/>
          <w:sz w:val="24"/>
          <w:szCs w:val="24"/>
        </w:rPr>
        <w:t>рганизовать систематическую работу внутри МО с учителями-предметниками по экспертизе и методике работы с контрольными изме</w:t>
      </w:r>
      <w:r>
        <w:rPr>
          <w:rFonts w:ascii="Times New Roman" w:hAnsi="Times New Roman"/>
          <w:sz w:val="24"/>
          <w:szCs w:val="24"/>
        </w:rPr>
        <w:t>рительными материалами (КИМами);</w:t>
      </w:r>
    </w:p>
    <w:p w:rsidR="007D7A29" w:rsidRDefault="007D7A29" w:rsidP="007D7A2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87E">
        <w:rPr>
          <w:rFonts w:ascii="Times New Roman" w:hAnsi="Times New Roman"/>
          <w:sz w:val="24"/>
          <w:szCs w:val="24"/>
        </w:rPr>
        <w:t>учи</w:t>
      </w:r>
      <w:r>
        <w:rPr>
          <w:rFonts w:ascii="Times New Roman" w:hAnsi="Times New Roman"/>
          <w:sz w:val="24"/>
          <w:szCs w:val="24"/>
        </w:rPr>
        <w:t xml:space="preserve">тывать необходимость обучения учителей математики, обществознания, биологии и химии </w:t>
      </w:r>
      <w:r w:rsidRPr="007A187E">
        <w:rPr>
          <w:rFonts w:ascii="Times New Roman" w:hAnsi="Times New Roman"/>
          <w:sz w:val="24"/>
          <w:szCs w:val="24"/>
        </w:rPr>
        <w:t xml:space="preserve"> на разноуровневых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87E">
        <w:rPr>
          <w:rFonts w:ascii="Times New Roman" w:hAnsi="Times New Roman"/>
          <w:sz w:val="24"/>
          <w:szCs w:val="24"/>
        </w:rPr>
        <w:t xml:space="preserve"> курсах по подготовке к ЕГЭ (базовый и профильный уровни, более детальная подготовка</w:t>
      </w:r>
      <w:r>
        <w:rPr>
          <w:rFonts w:ascii="Times New Roman" w:hAnsi="Times New Roman"/>
          <w:sz w:val="24"/>
          <w:szCs w:val="24"/>
        </w:rPr>
        <w:t xml:space="preserve"> по сдаче различных частей ЕГЭ).</w:t>
      </w:r>
    </w:p>
    <w:p w:rsidR="00F330ED" w:rsidRPr="00F330ED" w:rsidRDefault="00F330ED" w:rsidP="00F330ED">
      <w:pPr>
        <w:pStyle w:val="a4"/>
      </w:pPr>
    </w:p>
    <w:p w:rsidR="00A22DCB" w:rsidRDefault="00D14EC1" w:rsidP="002C5A6E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84" style="position:absolute;left:0;text-align:left;margin-left:34.9pt;margin-top:11.1pt;width:360.7pt;height:31.25pt;z-index:25170227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E9387E" w:rsidRDefault="006225A5" w:rsidP="00A22DCB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Всероссийская олимпиада школьников.</w:t>
                  </w:r>
                </w:p>
              </w:txbxContent>
            </v:textbox>
          </v:roundrect>
        </w:pict>
      </w:r>
      <w:r w:rsidR="002C5A6E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A22DCB" w:rsidRDefault="00A22DCB" w:rsidP="002C5A6E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A22DCB" w:rsidRDefault="00A22DCB" w:rsidP="002C5A6E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A22DCB" w:rsidRDefault="00A22DCB" w:rsidP="002C5A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5A6E" w:rsidRPr="004313C2" w:rsidRDefault="002C5A6E" w:rsidP="005A6A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13C2">
        <w:rPr>
          <w:rFonts w:ascii="Times New Roman" w:hAnsi="Times New Roman"/>
          <w:sz w:val="24"/>
          <w:szCs w:val="24"/>
        </w:rPr>
        <w:t>Работа с одаренными детьми занимает важное место в работе школы. Коллектив школы способствует поиску, отбору и творческому развитию детей, проявляющих интерес и способности к изучению предмета.  В основном, это вовлечение их к участию в предметных неделях, конкурсах и олимпиадах различных уровней, смотрах и акциях.</w:t>
      </w:r>
    </w:p>
    <w:p w:rsidR="002C5A6E" w:rsidRPr="004313C2" w:rsidRDefault="002C5A6E" w:rsidP="005A6A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13C2">
        <w:rPr>
          <w:rFonts w:ascii="Times New Roman" w:hAnsi="Times New Roman"/>
          <w:sz w:val="24"/>
          <w:szCs w:val="24"/>
        </w:rPr>
        <w:t xml:space="preserve">В рамках подпрограммы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 в нашей стране и занимает особое место в ряду интеллектуальных соревнований, поскольку в ее основе лежит школьная программа. </w:t>
      </w:r>
    </w:p>
    <w:p w:rsidR="007C0FD9" w:rsidRDefault="001E2FB1" w:rsidP="005A6A55">
      <w:pPr>
        <w:pStyle w:val="Default"/>
        <w:jc w:val="both"/>
      </w:pPr>
      <w:r>
        <w:t xml:space="preserve">    </w:t>
      </w:r>
      <w:r w:rsidR="007C0FD9">
        <w:t>Школьный этап ВсОШ проводился с 29.09.2022  по 28.10.2022 года.    В школьном этапе ВсОШ приняло участие 80  обучающихся 4- 11 классов из 81 обучающихся, что составило 98,8% от общего числа подавших заявление на участие. 1 обучающийся не смог принять участие в олимпиадных состязаниях  по причине болезни.</w:t>
      </w:r>
    </w:p>
    <w:p w:rsidR="007C0FD9" w:rsidRDefault="007C0FD9" w:rsidP="005A6A55">
      <w:pPr>
        <w:tabs>
          <w:tab w:val="left" w:pos="3420"/>
        </w:tabs>
        <w:jc w:val="both"/>
      </w:pPr>
      <w:r>
        <w:t>52 обучающихся приняли участие в олимпиаде по 1 предмету; 22 обучающихся по 2 предметам; 2 обучающихся по 3 предметам; 2 обучающийся по 4 предметам.</w:t>
      </w:r>
    </w:p>
    <w:p w:rsidR="007C0FD9" w:rsidRDefault="007C0FD9" w:rsidP="005A6A55">
      <w:pPr>
        <w:tabs>
          <w:tab w:val="left" w:pos="3420"/>
        </w:tabs>
        <w:jc w:val="both"/>
      </w:pPr>
      <w:r w:rsidRPr="007C0FD9">
        <w:rPr>
          <w:rStyle w:val="af7"/>
          <w:rFonts w:eastAsiaTheme="majorEastAsia"/>
          <w:b w:val="0"/>
        </w:rPr>
        <w:t>На платформе «Сириус. Курсы»  проходила олимпиада по следующим предметам: физика, биология, химия, астрономия, математика, информатика.  По всем остальным предметам олимпиада проводилась</w:t>
      </w:r>
      <w:r>
        <w:rPr>
          <w:rStyle w:val="af7"/>
          <w:rFonts w:eastAsiaTheme="majorEastAsia"/>
        </w:rPr>
        <w:t xml:space="preserve"> </w:t>
      </w:r>
      <w:r w:rsidR="00BC4145">
        <w:t xml:space="preserve"> в </w:t>
      </w:r>
      <w:r>
        <w:t xml:space="preserve"> образовательном учреждении путем выполнения заданий, подготовленных муниципальными предметными комиссиями.</w:t>
      </w:r>
    </w:p>
    <w:p w:rsidR="007C0FD9" w:rsidRDefault="007C0FD9" w:rsidP="005A6A55">
      <w:pPr>
        <w:tabs>
          <w:tab w:val="left" w:pos="3420"/>
        </w:tabs>
        <w:jc w:val="both"/>
      </w:pPr>
      <w:r>
        <w:t>Самыми многочисленными стали олимпиады по предметам: география, русский язык, математика, биология, физической культуре.</w:t>
      </w:r>
      <w:r w:rsidR="005A6A55">
        <w:t xml:space="preserve"> </w:t>
      </w:r>
      <w:r>
        <w:t>Предметы, которые обучающиеся не выбирали для выполнения олимпиадных заданий: физика, экономика, право, химия, астрономия.</w:t>
      </w:r>
    </w:p>
    <w:p w:rsidR="007C0FD9" w:rsidRPr="009D0CCF" w:rsidRDefault="005A6A55" w:rsidP="005A6A55">
      <w:pPr>
        <w:tabs>
          <w:tab w:val="left" w:pos="3420"/>
        </w:tabs>
        <w:jc w:val="both"/>
      </w:pPr>
      <w:r>
        <w:t xml:space="preserve">    </w:t>
      </w:r>
      <w:r w:rsidR="007C0FD9">
        <w:t xml:space="preserve">Среди  80 участников школьного этапа  ВсОШ  8 </w:t>
      </w:r>
      <w:r>
        <w:t xml:space="preserve">обучающихся стали победителями </w:t>
      </w:r>
      <w:r w:rsidR="007C0FD9">
        <w:t xml:space="preserve">  по следующим предметам: биология (1 человек), русский язык (1 человек), история (1 человек), физическая культура (5 человек). </w:t>
      </w:r>
      <w:r>
        <w:t xml:space="preserve"> </w:t>
      </w:r>
      <w:r w:rsidR="007C0FD9">
        <w:t>21</w:t>
      </w:r>
      <w:r w:rsidR="007C0FD9" w:rsidRPr="00410831">
        <w:t xml:space="preserve"> </w:t>
      </w:r>
      <w:r w:rsidR="007C0FD9">
        <w:t xml:space="preserve">обучающийся стали </w:t>
      </w:r>
      <w:r w:rsidR="007C0FD9" w:rsidRPr="00410831">
        <w:t>призер</w:t>
      </w:r>
      <w:r w:rsidR="007C0FD9">
        <w:t>ами</w:t>
      </w:r>
      <w:r>
        <w:t xml:space="preserve"> по предметам</w:t>
      </w:r>
      <w:r w:rsidR="007C0FD9" w:rsidRPr="00410831">
        <w:t>:</w:t>
      </w:r>
      <w:r>
        <w:t xml:space="preserve"> биология (1 человек),  физическая культура (13 человек), русский язык (7 человек). </w:t>
      </w:r>
      <w:r w:rsidR="007C0FD9">
        <w:t>Это составляет 36% от общего числа участн</w:t>
      </w:r>
      <w:r>
        <w:t>иков</w:t>
      </w:r>
      <w:r w:rsidR="007C0FD9">
        <w:t>.</w:t>
      </w:r>
    </w:p>
    <w:p w:rsidR="007C0FD9" w:rsidRDefault="007C0FD9" w:rsidP="005A6A55">
      <w:pPr>
        <w:tabs>
          <w:tab w:val="left" w:pos="3420"/>
        </w:tabs>
        <w:jc w:val="both"/>
      </w:pPr>
      <w:r>
        <w:t xml:space="preserve">Нет призеров по </w:t>
      </w:r>
      <w:r w:rsidRPr="00DC3EBA">
        <w:t xml:space="preserve">обществознанию, </w:t>
      </w:r>
      <w:r>
        <w:t xml:space="preserve">математике, информатике, ОБЖ, технологии, литературе, иностранному языку, географии, экологии. </w:t>
      </w:r>
    </w:p>
    <w:p w:rsidR="007C0FD9" w:rsidRDefault="007C0FD9" w:rsidP="005A6A55">
      <w:pPr>
        <w:tabs>
          <w:tab w:val="left" w:pos="3420"/>
        </w:tabs>
        <w:jc w:val="both"/>
      </w:pPr>
      <w:r>
        <w:t xml:space="preserve">Самое большое количество победителей и призеров  по физической </w:t>
      </w:r>
      <w:r w:rsidR="005A6A55">
        <w:t xml:space="preserve">культуре. </w:t>
      </w:r>
      <w:r w:rsidR="00BC4145">
        <w:t>2 – ое обучающих</w:t>
      </w:r>
      <w:r w:rsidR="005A6A55">
        <w:t>ся</w:t>
      </w:r>
      <w:r w:rsidR="00BC4145">
        <w:t>, проходивших</w:t>
      </w:r>
      <w:r>
        <w:t xml:space="preserve"> олимпиаду  на образовательной платформе «Сириус. Курсы» по биологии  набрали более 50% от максимально возможного количества баллов.</w:t>
      </w:r>
    </w:p>
    <w:p w:rsidR="007C0FD9" w:rsidRDefault="007C0FD9" w:rsidP="005A6A55">
      <w:pPr>
        <w:tabs>
          <w:tab w:val="left" w:pos="3420"/>
        </w:tabs>
        <w:jc w:val="both"/>
      </w:pPr>
      <w:r>
        <w:t>Из 29</w:t>
      </w:r>
      <w:r w:rsidR="005A6A55">
        <w:t xml:space="preserve"> победите</w:t>
      </w:r>
      <w:r w:rsidR="00BC4145">
        <w:t>лей  и призеров</w:t>
      </w:r>
      <w:r w:rsidR="005A6A55">
        <w:t xml:space="preserve"> 4 человека  представляли</w:t>
      </w:r>
      <w:r>
        <w:t xml:space="preserve"> школу на муниципальном этапе ВсОШ</w:t>
      </w:r>
      <w:r w:rsidR="005A6A55">
        <w:t xml:space="preserve"> (по биологии и физической культуре). </w:t>
      </w:r>
      <w:r>
        <w:t>Это составляет 14% от общего числа победителей и призеров.</w:t>
      </w:r>
    </w:p>
    <w:p w:rsidR="00CE7005" w:rsidRPr="00FC3C57" w:rsidRDefault="00CE7005" w:rsidP="00F330ED">
      <w:pPr>
        <w:tabs>
          <w:tab w:val="left" w:pos="3420"/>
        </w:tabs>
        <w:jc w:val="both"/>
      </w:pPr>
      <w:r>
        <w:t>Обучающиеся 4 класса принимали участие в  олимпиаде по окружающему миру  «Знайка». Четверо обучающихся стали победителями и призерами данной олимпиады (3,3</w:t>
      </w:r>
      <w:r w:rsidR="001632C8">
        <w:t>%). На муниципальном уровне победителей и призеров не было.</w:t>
      </w:r>
    </w:p>
    <w:p w:rsidR="00171A84" w:rsidRDefault="00D14EC1" w:rsidP="00F330ED">
      <w:pPr>
        <w:tabs>
          <w:tab w:val="left" w:pos="3420"/>
        </w:tabs>
        <w:jc w:val="both"/>
      </w:pPr>
      <w:r>
        <w:rPr>
          <w:noProof/>
        </w:rPr>
        <w:pict>
          <v:shape id="_x0000_s1087" type="#_x0000_t120" style="position:absolute;left:0;text-align:left;margin-left:190.8pt;margin-top:13.85pt;width:33.65pt;height:27.2pt;z-index:2517043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7">
              <w:txbxContent>
                <w:p w:rsidR="006225A5" w:rsidRPr="002350C1" w:rsidRDefault="006225A5" w:rsidP="00B109CE">
                  <w:pPr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 w:rsidR="007C0FD9">
        <w:t xml:space="preserve"> </w:t>
      </w:r>
      <w:r w:rsidR="001632C8">
        <w:t xml:space="preserve">      </w:t>
      </w:r>
    </w:p>
    <w:p w:rsidR="00B109CE" w:rsidRDefault="007C0FD9" w:rsidP="00F330ED">
      <w:pPr>
        <w:tabs>
          <w:tab w:val="left" w:pos="3420"/>
        </w:tabs>
        <w:jc w:val="both"/>
      </w:pPr>
      <w:r>
        <w:lastRenderedPageBreak/>
        <w:t xml:space="preserve">Анализ олимпиадных работ показал, что часто  участники даже не могли понять </w:t>
      </w:r>
    </w:p>
    <w:p w:rsidR="00B109CE" w:rsidRDefault="007C0FD9" w:rsidP="00F330ED">
      <w:pPr>
        <w:tabs>
          <w:tab w:val="left" w:pos="3420"/>
        </w:tabs>
        <w:jc w:val="both"/>
      </w:pPr>
      <w:r>
        <w:t xml:space="preserve">смысл задания, не до конца выполняли задания, не могли работать с предложенными </w:t>
      </w:r>
    </w:p>
    <w:p w:rsidR="007C0FD9" w:rsidRDefault="007C0FD9" w:rsidP="00F330ED">
      <w:pPr>
        <w:tabs>
          <w:tab w:val="left" w:pos="3420"/>
        </w:tabs>
        <w:jc w:val="both"/>
      </w:pPr>
      <w:r>
        <w:t xml:space="preserve">картинками, фото, графиками и картами; не могли сопоставлять понятия, оперировать фактами; находить причины и следствия событий и явлений. Очень много ошибок допускали обучающиеся при заполнении титульного листа. </w:t>
      </w:r>
    </w:p>
    <w:p w:rsidR="00F330ED" w:rsidRDefault="00F330ED" w:rsidP="002C5A6E">
      <w:pPr>
        <w:pStyle w:val="aff8"/>
        <w:rPr>
          <w:rFonts w:ascii="Times New Roman" w:hAnsi="Times New Roman"/>
          <w:sz w:val="24"/>
          <w:szCs w:val="24"/>
        </w:rPr>
      </w:pPr>
    </w:p>
    <w:p w:rsidR="007C0FD9" w:rsidRDefault="006017A3" w:rsidP="002C5A6E">
      <w:pPr>
        <w:pStyle w:val="aff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13. Сравнительный анализ результатов ВсОШ</w:t>
      </w:r>
      <w:r w:rsidR="005D7315">
        <w:rPr>
          <w:rFonts w:ascii="Times New Roman" w:hAnsi="Times New Roman"/>
          <w:b/>
          <w:sz w:val="24"/>
          <w:szCs w:val="24"/>
        </w:rPr>
        <w:t xml:space="preserve"> за  3 года</w:t>
      </w:r>
    </w:p>
    <w:p w:rsidR="006017A3" w:rsidRDefault="006017A3" w:rsidP="002C5A6E">
      <w:pPr>
        <w:pStyle w:val="aff8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473"/>
        <w:gridCol w:w="1505"/>
        <w:gridCol w:w="1458"/>
        <w:gridCol w:w="1235"/>
        <w:gridCol w:w="1382"/>
        <w:gridCol w:w="1404"/>
        <w:gridCol w:w="1134"/>
      </w:tblGrid>
      <w:tr w:rsidR="006017A3" w:rsidRPr="006017A3" w:rsidTr="006017A3">
        <w:tc>
          <w:tcPr>
            <w:tcW w:w="1473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017A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4198" w:type="dxa"/>
            <w:gridSpan w:val="3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 xml:space="preserve">              Школьный этап</w:t>
            </w:r>
          </w:p>
        </w:tc>
        <w:tc>
          <w:tcPr>
            <w:tcW w:w="3920" w:type="dxa"/>
            <w:gridSpan w:val="3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 xml:space="preserve">   Муниципальный этап</w:t>
            </w:r>
          </w:p>
        </w:tc>
      </w:tr>
      <w:tr w:rsidR="006017A3" w:rsidRPr="006017A3" w:rsidTr="006017A3">
        <w:tc>
          <w:tcPr>
            <w:tcW w:w="1473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6017A3" w:rsidRPr="006017A3" w:rsidTr="006017A3">
        <w:tc>
          <w:tcPr>
            <w:tcW w:w="147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2019 - 2020</w:t>
            </w: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7A3" w:rsidRPr="006017A3" w:rsidTr="006017A3">
        <w:tc>
          <w:tcPr>
            <w:tcW w:w="147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17A3" w:rsidRPr="006017A3" w:rsidTr="006017A3">
        <w:tc>
          <w:tcPr>
            <w:tcW w:w="147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017A3" w:rsidRPr="006017A3" w:rsidRDefault="006017A3" w:rsidP="002C5A6E">
      <w:pPr>
        <w:pStyle w:val="aff8"/>
        <w:rPr>
          <w:rFonts w:ascii="Times New Roman" w:hAnsi="Times New Roman"/>
          <w:sz w:val="24"/>
          <w:szCs w:val="24"/>
        </w:rPr>
      </w:pPr>
    </w:p>
    <w:p w:rsidR="007D7A29" w:rsidRDefault="005D7315" w:rsidP="00CE7005">
      <w:pPr>
        <w:tabs>
          <w:tab w:val="left" w:pos="3420"/>
        </w:tabs>
        <w:jc w:val="both"/>
      </w:pPr>
      <w:r>
        <w:t>Анализ данных показывает увеличение количества победителей и призеров на школьном этапе ВсОШ. Однако</w:t>
      </w:r>
      <w:r w:rsidR="00CE7005">
        <w:t xml:space="preserve">, </w:t>
      </w:r>
      <w:r>
        <w:t xml:space="preserve">среди участников муниципального этапа совсем нет победителей, а призеры только по физической культуре. </w:t>
      </w:r>
    </w:p>
    <w:p w:rsidR="007D7A29" w:rsidRPr="007315E0" w:rsidRDefault="007D7A29" w:rsidP="00CE7005">
      <w:pPr>
        <w:tabs>
          <w:tab w:val="left" w:pos="3420"/>
        </w:tabs>
        <w:jc w:val="both"/>
      </w:pPr>
      <w:r>
        <w:rPr>
          <w:b/>
        </w:rPr>
        <w:t xml:space="preserve">Выводы: </w:t>
      </w:r>
      <w:r w:rsidR="007315E0">
        <w:t>аналитические данные  говоря</w:t>
      </w:r>
      <w:r>
        <w:t xml:space="preserve">т о том, что подготовка к олимпиаде не имела систематического характера. Педагоги не учли результаты  олимпиады прошлого года по предметам, не акцентировали внимание обучающихся на  разборе сложных олимпиадных заданий; не анализировали задания прошлых лет.  В итоге результаты по многим предметам оказались очень низкими или даже нулевыми. </w:t>
      </w:r>
    </w:p>
    <w:p w:rsidR="007D7A29" w:rsidRDefault="007D7A29" w:rsidP="00CE7005">
      <w:pPr>
        <w:tabs>
          <w:tab w:val="left" w:pos="3420"/>
        </w:tabs>
        <w:jc w:val="both"/>
        <w:rPr>
          <w:b/>
        </w:rPr>
      </w:pPr>
      <w:r>
        <w:rPr>
          <w:b/>
        </w:rPr>
        <w:t>Рекомендации:</w:t>
      </w:r>
    </w:p>
    <w:p w:rsidR="007D7A29" w:rsidRDefault="007D7A29" w:rsidP="00CE7005">
      <w:pPr>
        <w:tabs>
          <w:tab w:val="left" w:pos="3420"/>
        </w:tabs>
        <w:jc w:val="both"/>
      </w:pPr>
      <w:r>
        <w:rPr>
          <w:b/>
        </w:rPr>
        <w:t xml:space="preserve">- </w:t>
      </w:r>
      <w:r w:rsidRPr="007D7A29">
        <w:t>всем</w:t>
      </w:r>
      <w:r>
        <w:rPr>
          <w:b/>
        </w:rPr>
        <w:t xml:space="preserve"> </w:t>
      </w:r>
      <w:r w:rsidR="005D7315">
        <w:t xml:space="preserve"> </w:t>
      </w:r>
      <w:r>
        <w:t xml:space="preserve">педагогам </w:t>
      </w:r>
      <w:r w:rsidR="005D7315">
        <w:t>необходимо качественно и количественно  перестроить работу с «одаренными детьми»  в урочное и внеурочное время для дости</w:t>
      </w:r>
      <w:r>
        <w:t xml:space="preserve">жения более высоких результатов; </w:t>
      </w:r>
    </w:p>
    <w:p w:rsidR="007D7A29" w:rsidRDefault="007D7A29" w:rsidP="00CE7005">
      <w:pPr>
        <w:tabs>
          <w:tab w:val="left" w:pos="3420"/>
        </w:tabs>
        <w:jc w:val="both"/>
      </w:pPr>
      <w:r>
        <w:t>- а</w:t>
      </w:r>
      <w:r w:rsidR="00CE7005">
        <w:t xml:space="preserve">дминистрации следует </w:t>
      </w:r>
      <w:r w:rsidR="005D7315">
        <w:t>разработать</w:t>
      </w:r>
      <w:r w:rsidR="00ED275C">
        <w:t xml:space="preserve"> действенный план работы  с обучающимися, родителями (законными представителями) и педагогами по развитию тво</w:t>
      </w:r>
      <w:r>
        <w:t>рческого потенциала обучающихся;</w:t>
      </w:r>
      <w:r w:rsidR="00ED275C">
        <w:t xml:space="preserve"> </w:t>
      </w:r>
    </w:p>
    <w:p w:rsidR="007C0FD9" w:rsidRDefault="007D7A29" w:rsidP="00CE7005">
      <w:pPr>
        <w:tabs>
          <w:tab w:val="left" w:pos="3420"/>
        </w:tabs>
        <w:jc w:val="both"/>
      </w:pPr>
      <w:r>
        <w:t>- р</w:t>
      </w:r>
      <w:r w:rsidR="00ED275C">
        <w:t xml:space="preserve">уководителям методических объединений </w:t>
      </w:r>
      <w:r w:rsidR="00CE7005">
        <w:t>включать в планы работы различные мероприятия, способствующие заинтересованности и обучающихся и педагогов в результативности участия в олимпиадах различного уровня.</w:t>
      </w:r>
    </w:p>
    <w:p w:rsidR="00CE7005" w:rsidRDefault="00CE7005" w:rsidP="00CE7005">
      <w:pPr>
        <w:tabs>
          <w:tab w:val="left" w:pos="3420"/>
        </w:tabs>
        <w:jc w:val="both"/>
      </w:pPr>
    </w:p>
    <w:p w:rsidR="00CE7005" w:rsidRDefault="00D14EC1" w:rsidP="00CE7005">
      <w:pPr>
        <w:tabs>
          <w:tab w:val="left" w:pos="3420"/>
        </w:tabs>
        <w:jc w:val="both"/>
      </w:pPr>
      <w:r>
        <w:rPr>
          <w:noProof/>
        </w:rPr>
        <w:pict>
          <v:roundrect id="_x0000_s1085" style="position:absolute;left:0;text-align:left;margin-left:49.6pt;margin-top:6.6pt;width:360.7pt;height:31.25pt;z-index:2517032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E9387E" w:rsidRDefault="006225A5" w:rsidP="00CE7005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Всероссийские проверочные работы (ВПР).</w:t>
                  </w:r>
                </w:p>
              </w:txbxContent>
            </v:textbox>
          </v:roundrect>
        </w:pict>
      </w:r>
    </w:p>
    <w:p w:rsidR="00CE7005" w:rsidRDefault="00CE7005" w:rsidP="00CE7005">
      <w:pPr>
        <w:tabs>
          <w:tab w:val="left" w:pos="3420"/>
        </w:tabs>
        <w:jc w:val="both"/>
      </w:pPr>
    </w:p>
    <w:p w:rsidR="002C5A6E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5A6E" w:rsidRPr="00160FBB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C5A6E" w:rsidRDefault="00723B41" w:rsidP="002C5A6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Целью проведения Всероссийских проверочных работ является мониторинг результатов введения ФГОС, выявление уровня подготовки и определение качества образования обучающихся, развитие единого образовательного пространства.</w:t>
      </w:r>
    </w:p>
    <w:p w:rsidR="00723B41" w:rsidRDefault="00723B41" w:rsidP="002C5A6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ВПР проводились  с 4 по 11 классы в 2 этапа. 1 этап: март – апрель 2022 года (4,5, 10, 11 классы); 2 этап: </w:t>
      </w:r>
      <w:r w:rsidR="00222E8B">
        <w:rPr>
          <w:rFonts w:ascii="Times New Roman" w:hAnsi="Times New Roman"/>
          <w:color w:val="000000" w:themeColor="text1"/>
          <w:sz w:val="24"/>
          <w:szCs w:val="24"/>
        </w:rPr>
        <w:t>сентябрь – октябрь 2022 года (</w:t>
      </w:r>
      <w:r>
        <w:rPr>
          <w:rFonts w:ascii="Times New Roman" w:hAnsi="Times New Roman"/>
          <w:color w:val="000000" w:themeColor="text1"/>
          <w:sz w:val="24"/>
          <w:szCs w:val="24"/>
        </w:rPr>
        <w:t>7- 9 классы</w:t>
      </w:r>
      <w:r w:rsidR="00222E8B">
        <w:rPr>
          <w:rFonts w:ascii="Times New Roman" w:hAnsi="Times New Roman"/>
          <w:color w:val="000000" w:themeColor="text1"/>
          <w:sz w:val="24"/>
          <w:szCs w:val="24"/>
        </w:rPr>
        <w:t>, по материалам предыдущего года обучения).</w:t>
      </w:r>
    </w:p>
    <w:p w:rsidR="00B109CE" w:rsidRDefault="00D14EC1" w:rsidP="002C5A6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EC1">
        <w:rPr>
          <w:rFonts w:ascii="Times New Roman" w:hAnsi="Times New Roman"/>
          <w:b/>
          <w:noProof/>
          <w:sz w:val="24"/>
          <w:szCs w:val="24"/>
        </w:rPr>
        <w:pict>
          <v:shape id="_x0000_s1088" type="#_x0000_t120" style="position:absolute;left:0;text-align:left;margin-left:181.95pt;margin-top:76.85pt;width:33.65pt;height:27.2pt;z-index:2517053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8">
              <w:txbxContent>
                <w:p w:rsidR="006225A5" w:rsidRPr="002350C1" w:rsidRDefault="006225A5" w:rsidP="00B109CE">
                  <w:pPr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xbxContent>
            </v:textbox>
          </v:shape>
        </w:pict>
      </w:r>
      <w:r w:rsidR="00B109CE">
        <w:rPr>
          <w:rFonts w:ascii="Times New Roman" w:hAnsi="Times New Roman"/>
          <w:color w:val="000000" w:themeColor="text1"/>
          <w:sz w:val="24"/>
          <w:szCs w:val="24"/>
        </w:rPr>
        <w:t>Все работы проверялись, анализировались и загружались в систему ФИС ОКО в установленные сроки. Для проверки объективности оценивания работ были проведены взаимопроверки отдельных работ обучающихся с МБОУ СШ с. Нижняя Матренка и МБОУ СОШ с. Дубовое. Все работы были перепроверены в соответствии с требованиями, случаев завышения или занижения отметок не выявлено.</w:t>
      </w:r>
    </w:p>
    <w:p w:rsidR="00F330ED" w:rsidRPr="00171A84" w:rsidRDefault="00DA63F3" w:rsidP="002C5A6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Результаты ВПР отражены в таблицы, которая отражает основные показатели усвоения учебного материала.</w:t>
      </w:r>
      <w:r w:rsidR="00B109CE">
        <w:rPr>
          <w:rFonts w:ascii="Times New Roman" w:hAnsi="Times New Roman"/>
          <w:b/>
          <w:sz w:val="24"/>
          <w:szCs w:val="24"/>
        </w:rPr>
        <w:tab/>
      </w:r>
    </w:p>
    <w:p w:rsidR="002C5A6E" w:rsidRPr="00460763" w:rsidRDefault="002C5A6E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60763">
        <w:rPr>
          <w:rFonts w:ascii="Times New Roman" w:hAnsi="Times New Roman"/>
          <w:b/>
          <w:sz w:val="24"/>
          <w:szCs w:val="24"/>
        </w:rPr>
        <w:t>Таблица</w:t>
      </w:r>
      <w:r w:rsidR="00222E8B">
        <w:rPr>
          <w:rFonts w:ascii="Times New Roman" w:hAnsi="Times New Roman"/>
          <w:b/>
          <w:sz w:val="24"/>
          <w:szCs w:val="24"/>
        </w:rPr>
        <w:t xml:space="preserve"> 14</w:t>
      </w:r>
      <w:r w:rsidRPr="00460763">
        <w:rPr>
          <w:rFonts w:ascii="Times New Roman" w:hAnsi="Times New Roman"/>
          <w:b/>
          <w:sz w:val="24"/>
          <w:szCs w:val="24"/>
        </w:rPr>
        <w:t>. Статистич</w:t>
      </w:r>
      <w:r w:rsidR="007315E0">
        <w:rPr>
          <w:rFonts w:ascii="Times New Roman" w:hAnsi="Times New Roman"/>
          <w:b/>
          <w:sz w:val="24"/>
          <w:szCs w:val="24"/>
        </w:rPr>
        <w:t>еские данные «Результаты ВПР в 4-8, 11</w:t>
      </w:r>
      <w:r w:rsidRPr="00460763">
        <w:rPr>
          <w:rFonts w:ascii="Times New Roman" w:hAnsi="Times New Roman"/>
          <w:b/>
          <w:sz w:val="24"/>
          <w:szCs w:val="24"/>
        </w:rPr>
        <w:t xml:space="preserve"> классах»</w:t>
      </w:r>
      <w:r w:rsidR="007315E0">
        <w:rPr>
          <w:rFonts w:ascii="Times New Roman" w:hAnsi="Times New Roman"/>
          <w:b/>
          <w:sz w:val="24"/>
          <w:szCs w:val="24"/>
        </w:rPr>
        <w:t>.</w:t>
      </w:r>
    </w:p>
    <w:p w:rsidR="002C5A6E" w:rsidRDefault="002C5A6E" w:rsidP="002C5A6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69"/>
        <w:gridCol w:w="1888"/>
        <w:gridCol w:w="1346"/>
        <w:gridCol w:w="894"/>
        <w:gridCol w:w="1066"/>
        <w:gridCol w:w="1754"/>
        <w:gridCol w:w="1754"/>
      </w:tblGrid>
      <w:tr w:rsidR="000B34FA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выполняли работу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КЗ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обучающихся, выполнивших  </w:t>
            </w:r>
            <w:r w:rsidR="0091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задания </w:t>
            </w:r>
            <w:r w:rsidR="0091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базового уровня</w:t>
            </w:r>
            <w:r w:rsidR="0091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(отметка 3)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обучающихся, выполнивших задания повышенного уровня</w:t>
            </w:r>
            <w:r w:rsidR="0091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(отметки 4 и 5)</w:t>
            </w:r>
          </w:p>
        </w:tc>
      </w:tr>
      <w:tr w:rsidR="00DA63F3" w:rsidTr="00DA63F3">
        <w:trPr>
          <w:trHeight w:val="543"/>
        </w:trPr>
        <w:tc>
          <w:tcPr>
            <w:tcW w:w="994" w:type="dxa"/>
            <w:vMerge w:val="restart"/>
            <w:tcBorders>
              <w:top w:val="thickThinSmallGap" w:sz="24" w:space="0" w:color="17365D" w:themeColor="text2" w:themeShade="BF"/>
              <w:left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ckThinSmallGap" w:sz="24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ckThinSmallGap" w:sz="24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ckThinSmallGap" w:sz="24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ckThinSmallGap" w:sz="24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ckThinSmallGap" w:sz="24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ckThinSmallGap" w:sz="24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DA63F3" w:rsidTr="00DA63F3">
        <w:trPr>
          <w:trHeight w:val="14"/>
        </w:trPr>
        <w:tc>
          <w:tcPr>
            <w:tcW w:w="994" w:type="dxa"/>
            <w:vMerge/>
            <w:tcBorders>
              <w:left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36,4%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63,6%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36,4%</w:t>
            </w:r>
          </w:p>
        </w:tc>
      </w:tr>
      <w:tr w:rsidR="00DA63F3" w:rsidTr="00DA63F3">
        <w:trPr>
          <w:trHeight w:val="258"/>
        </w:trPr>
        <w:tc>
          <w:tcPr>
            <w:tcW w:w="994" w:type="dxa"/>
            <w:vMerge/>
            <w:tcBorders>
              <w:left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окр. мир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222E8B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0B34FA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0B34FA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</w:t>
            </w:r>
          </w:p>
        </w:tc>
      </w:tr>
      <w:tr w:rsidR="000B34FA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66,6%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66,6%</w:t>
            </w:r>
          </w:p>
        </w:tc>
      </w:tr>
      <w:tr w:rsidR="000B34FA" w:rsidTr="00DA63F3">
        <w:trPr>
          <w:trHeight w:val="285"/>
        </w:trPr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44,5%</w:t>
            </w:r>
          </w:p>
        </w:tc>
      </w:tr>
      <w:tr w:rsidR="000B34FA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85,7%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57%</w:t>
            </w:r>
          </w:p>
        </w:tc>
      </w:tr>
      <w:tr w:rsidR="000B34FA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222E8B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222E8B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57%</w:t>
            </w:r>
          </w:p>
        </w:tc>
      </w:tr>
      <w:tr w:rsidR="00DA63F3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62,5%</w:t>
            </w:r>
          </w:p>
        </w:tc>
      </w:tr>
      <w:tr w:rsidR="00DA63F3" w:rsidTr="00DA63F3">
        <w:tc>
          <w:tcPr>
            <w:tcW w:w="994" w:type="dxa"/>
            <w:tcBorders>
              <w:top w:val="nil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DA63F3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DA63F3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DA63F3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DA63F3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DA63F3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16,7%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83,3%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DA63F3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16,7</w:t>
            </w:r>
          </w:p>
        </w:tc>
      </w:tr>
      <w:tr w:rsidR="00F42AB8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45,45%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54,54%</w:t>
            </w:r>
          </w:p>
        </w:tc>
      </w:tr>
      <w:tr w:rsidR="00F42AB8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31,25%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68,75%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31,25%</w:t>
            </w:r>
          </w:p>
        </w:tc>
      </w:tr>
      <w:tr w:rsidR="00F42AB8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87,5%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37,5%</w:t>
            </w:r>
          </w:p>
        </w:tc>
      </w:tr>
      <w:tr w:rsidR="00F42AB8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F42AB8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F42AB8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53%</w:t>
            </w:r>
          </w:p>
        </w:tc>
      </w:tr>
      <w:tr w:rsidR="00691A24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</w:tr>
      <w:tr w:rsidR="00691A24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</w:tr>
      <w:tr w:rsidR="00691A24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691A24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91A24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91A24" w:rsidTr="00DA63F3">
        <w:tc>
          <w:tcPr>
            <w:tcW w:w="994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34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28" w:type="dxa"/>
            <w:tcBorders>
              <w:top w:val="thinThickMediumGap" w:sz="18" w:space="0" w:color="17365D" w:themeColor="text2" w:themeShade="BF"/>
              <w:left w:val="thinThickMediumGap" w:sz="18" w:space="0" w:color="17365D" w:themeColor="text2" w:themeShade="BF"/>
              <w:bottom w:val="thinThickMediumGap" w:sz="18" w:space="0" w:color="17365D" w:themeColor="text2" w:themeShade="BF"/>
              <w:right w:val="thinThickMediumGap" w:sz="18" w:space="0" w:color="17365D" w:themeColor="text2" w:themeShade="BF"/>
            </w:tcBorders>
          </w:tcPr>
          <w:p w:rsidR="00691A24" w:rsidRDefault="00691A24" w:rsidP="002C5A6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222E8B" w:rsidRDefault="00222E8B" w:rsidP="002C5A6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171A84" w:rsidRDefault="00D14EC1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 id="_x0000_s1089" type="#_x0000_t120" style="position:absolute;left:0;text-align:left;margin-left:181.8pt;margin-top:12.75pt;width:33.65pt;height:27.2pt;z-index:2517063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9">
              <w:txbxContent>
                <w:p w:rsidR="006225A5" w:rsidRPr="002350C1" w:rsidRDefault="006225A5" w:rsidP="00691A24">
                  <w:pPr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xbxContent>
            </v:textbox>
          </v:shape>
        </w:pict>
      </w:r>
    </w:p>
    <w:p w:rsidR="00F330ED" w:rsidRDefault="004B1DB4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Анализ таблицы  дает нам следующую картину: успеваемость составила – </w:t>
      </w:r>
      <w:r w:rsidRPr="007315E0">
        <w:rPr>
          <w:rFonts w:ascii="Times New Roman" w:hAnsi="Times New Roman"/>
          <w:b/>
          <w:color w:val="000000" w:themeColor="text1"/>
          <w:sz w:val="24"/>
          <w:szCs w:val="24"/>
        </w:rPr>
        <w:t>97%.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Это говорит о том</w:t>
      </w:r>
      <w:r w:rsidR="007315E0">
        <w:rPr>
          <w:rFonts w:ascii="Times New Roman" w:hAnsi="Times New Roman"/>
          <w:color w:val="000000" w:themeColor="text1"/>
          <w:sz w:val="24"/>
          <w:szCs w:val="24"/>
        </w:rPr>
        <w:t>, ч</w:t>
      </w:r>
      <w:r>
        <w:rPr>
          <w:rFonts w:ascii="Times New Roman" w:hAnsi="Times New Roman"/>
          <w:color w:val="000000" w:themeColor="text1"/>
          <w:sz w:val="24"/>
          <w:szCs w:val="24"/>
        </w:rPr>
        <w:t>то не все обучающиеся справились с заданиями базового уровня.</w:t>
      </w:r>
    </w:p>
    <w:p w:rsidR="00222E8B" w:rsidRDefault="004B1DB4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Качество знаний -  </w:t>
      </w:r>
      <w:r w:rsidRPr="007315E0">
        <w:rPr>
          <w:rFonts w:ascii="Times New Roman" w:hAnsi="Times New Roman"/>
          <w:b/>
          <w:color w:val="000000" w:themeColor="text1"/>
          <w:sz w:val="24"/>
          <w:szCs w:val="24"/>
        </w:rPr>
        <w:t>52%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Это доля обучающихся, выполнивших задания повышенного уровня. </w:t>
      </w:r>
      <w:r w:rsidRPr="007315E0">
        <w:rPr>
          <w:rFonts w:ascii="Times New Roman" w:hAnsi="Times New Roman"/>
          <w:b/>
          <w:color w:val="000000" w:themeColor="text1"/>
          <w:sz w:val="24"/>
          <w:szCs w:val="24"/>
        </w:rPr>
        <w:t>45%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выполнили только задания базового уровня</w:t>
      </w:r>
      <w:r w:rsidR="00764F0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64F03" w:rsidRPr="007315E0">
        <w:rPr>
          <w:rFonts w:ascii="Times New Roman" w:hAnsi="Times New Roman"/>
          <w:b/>
          <w:color w:val="000000" w:themeColor="text1"/>
          <w:sz w:val="24"/>
          <w:szCs w:val="24"/>
        </w:rPr>
        <w:t>3%</w:t>
      </w:r>
      <w:r w:rsidR="00764F03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не справились с заданиями базового уровня и получили неудовлетворительные отметки.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B1DB4" w:rsidRDefault="00764F03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4F03">
        <w:rPr>
          <w:rFonts w:ascii="Times New Roman" w:hAnsi="Times New Roman"/>
          <w:b/>
          <w:color w:val="000000" w:themeColor="text1"/>
          <w:sz w:val="24"/>
          <w:szCs w:val="24"/>
        </w:rPr>
        <w:t>Выводы</w:t>
      </w:r>
      <w:r>
        <w:rPr>
          <w:rFonts w:ascii="Times New Roman" w:hAnsi="Times New Roman"/>
          <w:color w:val="000000" w:themeColor="text1"/>
          <w:sz w:val="24"/>
          <w:szCs w:val="24"/>
        </w:rPr>
        <w:t>: результаты работ показали наличие ряда проблем в освоении содержания учебных предметов и формирования УУД: умение анализировать прочитанное, умение отвечать согласно инструкции, умение устанавливать причинно – следственные связи, умение извлекать информацию из таблицы, графика, умение применять полученные знания на практике.</w:t>
      </w:r>
    </w:p>
    <w:p w:rsidR="004B1DB4" w:rsidRDefault="00764F03" w:rsidP="002C5A6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Рекомендации: </w:t>
      </w:r>
    </w:p>
    <w:p w:rsidR="00764F03" w:rsidRDefault="00764F03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при организации образовательного процесса руководствоваться требованиями ФГОС к личностным, метапредметным и предметным результатам освоения  ООП ООО;</w:t>
      </w:r>
    </w:p>
    <w:p w:rsidR="00BA0B50" w:rsidRDefault="00BA0B50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умениями;</w:t>
      </w:r>
    </w:p>
    <w:p w:rsidR="00764F03" w:rsidRDefault="00764F03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-способствовать формированию у обучающихся способность применять полученные знания для решения разнообразных задач учебного и практического характера средствами учебного процесса;</w:t>
      </w:r>
    </w:p>
    <w:p w:rsidR="00764F03" w:rsidRDefault="00764F03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организовать индивидуальные и групповые занятия </w:t>
      </w:r>
      <w:r w:rsidR="00BA0B50">
        <w:rPr>
          <w:rFonts w:ascii="Times New Roman" w:hAnsi="Times New Roman"/>
          <w:color w:val="000000" w:themeColor="text1"/>
          <w:sz w:val="24"/>
          <w:szCs w:val="24"/>
        </w:rPr>
        <w:t xml:space="preserve">с обучающимися, показавшими низкий уровень подготовки, </w:t>
      </w:r>
      <w:r>
        <w:rPr>
          <w:rFonts w:ascii="Times New Roman" w:hAnsi="Times New Roman"/>
          <w:color w:val="000000" w:themeColor="text1"/>
          <w:sz w:val="24"/>
          <w:szCs w:val="24"/>
        </w:rPr>
        <w:t>по отработке тем, условно определенных как «дефицитные»;</w:t>
      </w:r>
    </w:p>
    <w:p w:rsidR="002C5A6E" w:rsidRDefault="00D14EC1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oundrect id="_x0000_s1090" style="position:absolute;left:0;text-align:left;margin-left:23.55pt;margin-top:12.15pt;width:360.7pt;height:22.4pt;z-index:25170739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E9387E" w:rsidRDefault="006225A5" w:rsidP="007315E0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           Мониторинги ЦМОКО.</w:t>
                  </w:r>
                </w:p>
              </w:txbxContent>
            </v:textbox>
          </v:roundrect>
        </w:pict>
      </w:r>
    </w:p>
    <w:p w:rsidR="007315E0" w:rsidRDefault="007315E0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2CFC" w:rsidRDefault="00542CFC" w:rsidP="002C5A6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2C5A6E" w:rsidRPr="007315E0" w:rsidRDefault="00542CFC" w:rsidP="002C5A6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315E0" w:rsidRPr="007315E0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sz w:val="24"/>
          <w:szCs w:val="24"/>
        </w:rPr>
        <w:t xml:space="preserve">сформированности </w:t>
      </w:r>
      <w:r w:rsidR="007315E0" w:rsidRPr="007315E0">
        <w:rPr>
          <w:rFonts w:ascii="Times New Roman" w:hAnsi="Times New Roman"/>
          <w:b/>
          <w:sz w:val="24"/>
          <w:szCs w:val="24"/>
        </w:rPr>
        <w:t>функциональной грамотности учащихся 6 класса.</w:t>
      </w:r>
      <w:r w:rsidR="002C5A6E" w:rsidRPr="007315E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315E0" w:rsidRDefault="002C5A6E" w:rsidP="002C5A6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tbl>
      <w:tblPr>
        <w:tblW w:w="9969" w:type="dxa"/>
        <w:tblInd w:w="-505" w:type="dxa"/>
        <w:shd w:val="clear" w:color="auto" w:fill="FFFFFF" w:themeFill="background1"/>
        <w:tblLayout w:type="fixed"/>
        <w:tblLook w:val="04A0"/>
      </w:tblPr>
      <w:tblGrid>
        <w:gridCol w:w="900"/>
        <w:gridCol w:w="2700"/>
        <w:gridCol w:w="2700"/>
        <w:gridCol w:w="2393"/>
        <w:gridCol w:w="1276"/>
      </w:tblGrid>
      <w:tr w:rsidR="007315E0" w:rsidRPr="007315E0" w:rsidTr="007315E0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№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Значение</w:t>
            </w:r>
          </w:p>
        </w:tc>
      </w:tr>
      <w:tr w:rsidR="007315E0" w:rsidRPr="007315E0" w:rsidTr="00542CFC">
        <w:trPr>
          <w:trHeight w:val="2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1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Кол-во учащихся 6-х классов, выполнивших работу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6</w:t>
            </w:r>
          </w:p>
        </w:tc>
      </w:tr>
      <w:tr w:rsidR="007315E0" w:rsidRPr="007315E0" w:rsidTr="00542CFC">
        <w:trPr>
          <w:trHeight w:val="2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2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Кол-во учащихся, набравших от 0-9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4</w:t>
            </w:r>
          </w:p>
        </w:tc>
      </w:tr>
      <w:tr w:rsidR="007315E0" w:rsidRPr="007315E0" w:rsidTr="00542CFC">
        <w:trPr>
          <w:trHeight w:val="22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3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Кол-во учащихся, набравших от 10-15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2</w:t>
            </w:r>
          </w:p>
        </w:tc>
      </w:tr>
      <w:tr w:rsidR="007315E0" w:rsidRPr="007315E0" w:rsidTr="00542CFC">
        <w:trPr>
          <w:trHeight w:val="22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4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Кол-во учащихся, набравших 16 и более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0</w:t>
            </w:r>
          </w:p>
        </w:tc>
      </w:tr>
      <w:tr w:rsidR="007315E0" w:rsidRPr="007315E0" w:rsidTr="00542CFC">
        <w:trPr>
          <w:trHeight w:val="2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5.1.1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Кол-во учащихся, верно и в полном объеме выполнивших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читательская грамотность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 xml:space="preserve">два задания и менее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1</w:t>
            </w:r>
          </w:p>
        </w:tc>
      </w:tr>
      <w:tr w:rsidR="007315E0" w:rsidRPr="007315E0" w:rsidTr="00542CFC">
        <w:trPr>
          <w:trHeight w:val="22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5.1.2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три задания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3</w:t>
            </w:r>
          </w:p>
        </w:tc>
      </w:tr>
      <w:tr w:rsidR="007315E0" w:rsidRPr="007315E0" w:rsidTr="00542CFC">
        <w:trPr>
          <w:trHeight w:val="51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5.2.1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математическая грамотность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одно задание и менее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2</w:t>
            </w:r>
          </w:p>
        </w:tc>
      </w:tr>
      <w:tr w:rsidR="007315E0" w:rsidRPr="007315E0" w:rsidTr="00542CFC">
        <w:trPr>
          <w:trHeight w:val="2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5.2.2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два задания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3</w:t>
            </w:r>
          </w:p>
        </w:tc>
      </w:tr>
      <w:tr w:rsidR="007315E0" w:rsidRPr="007315E0" w:rsidTr="00542CFC">
        <w:trPr>
          <w:trHeight w:val="23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5.3.1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естественно-научная грамотность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два задания и менее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1</w:t>
            </w:r>
          </w:p>
        </w:tc>
      </w:tr>
      <w:tr w:rsidR="007315E0" w:rsidRPr="007315E0" w:rsidTr="00542CFC">
        <w:trPr>
          <w:trHeight w:val="2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5.3.2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три задания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0</w:t>
            </w:r>
          </w:p>
        </w:tc>
      </w:tr>
      <w:tr w:rsidR="007315E0" w:rsidRPr="007315E0" w:rsidTr="00542CFC">
        <w:trPr>
          <w:trHeight w:val="23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Кол-во учащихся, верно выполнивших задание (получивших макисмальное количество баллов)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читательская грамотность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5</w:t>
            </w:r>
          </w:p>
        </w:tc>
      </w:tr>
      <w:tr w:rsidR="007315E0" w:rsidRPr="007315E0" w:rsidTr="00542CFC">
        <w:trPr>
          <w:trHeight w:val="2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6.1.2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3</w:t>
            </w:r>
          </w:p>
        </w:tc>
      </w:tr>
      <w:tr w:rsidR="007315E0" w:rsidRPr="007315E0" w:rsidTr="00542CFC">
        <w:trPr>
          <w:trHeight w:val="2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6.1.3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4</w:t>
            </w:r>
          </w:p>
        </w:tc>
      </w:tr>
      <w:tr w:rsidR="007315E0" w:rsidRPr="007315E0" w:rsidTr="00542CFC">
        <w:trPr>
          <w:trHeight w:val="21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6.1.4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1</w:t>
            </w:r>
          </w:p>
        </w:tc>
      </w:tr>
      <w:tr w:rsidR="007315E0" w:rsidRPr="007315E0" w:rsidTr="00542CFC">
        <w:trPr>
          <w:trHeight w:val="2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6.2.1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математическая грамотность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3</w:t>
            </w:r>
          </w:p>
        </w:tc>
      </w:tr>
      <w:tr w:rsidR="007315E0" w:rsidRPr="007315E0" w:rsidTr="00542CFC">
        <w:trPr>
          <w:trHeight w:val="2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6.2.2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1</w:t>
            </w:r>
          </w:p>
        </w:tc>
      </w:tr>
      <w:tr w:rsidR="007315E0" w:rsidRPr="007315E0" w:rsidTr="00542CFC">
        <w:trPr>
          <w:trHeight w:val="2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6.2.3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1</w:t>
            </w:r>
          </w:p>
        </w:tc>
      </w:tr>
      <w:tr w:rsidR="007315E0" w:rsidRPr="007315E0" w:rsidTr="00542CFC">
        <w:trPr>
          <w:trHeight w:val="20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6.3.1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естественно-научная грамотность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6</w:t>
            </w:r>
          </w:p>
        </w:tc>
      </w:tr>
      <w:tr w:rsidR="007315E0" w:rsidRPr="007315E0" w:rsidTr="00542CFC">
        <w:trPr>
          <w:trHeight w:val="1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6.3.2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№4.2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3</w:t>
            </w:r>
          </w:p>
        </w:tc>
      </w:tr>
      <w:tr w:rsidR="007315E0" w:rsidRPr="007315E0" w:rsidTr="00542CFC">
        <w:trPr>
          <w:trHeight w:val="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6.3.3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№5.1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1</w:t>
            </w:r>
          </w:p>
        </w:tc>
      </w:tr>
      <w:tr w:rsidR="007315E0" w:rsidRPr="007315E0" w:rsidTr="00542CFC">
        <w:trPr>
          <w:trHeight w:val="2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6.3.4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0</w:t>
            </w:r>
          </w:p>
        </w:tc>
      </w:tr>
      <w:tr w:rsidR="007315E0" w:rsidRPr="007315E0" w:rsidTr="007315E0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6.3.5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E0" w:rsidRPr="007315E0" w:rsidRDefault="007315E0" w:rsidP="007315E0">
            <w:pPr>
              <w:rPr>
                <w:bCs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bCs/>
                <w:color w:val="000000"/>
              </w:rPr>
            </w:pPr>
            <w:r w:rsidRPr="007315E0">
              <w:rPr>
                <w:bCs/>
                <w:color w:val="000000"/>
              </w:rPr>
              <w:t>зад. №5.3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15E0" w:rsidRPr="007315E0" w:rsidRDefault="007315E0" w:rsidP="007315E0">
            <w:pPr>
              <w:jc w:val="center"/>
              <w:rPr>
                <w:color w:val="000000"/>
              </w:rPr>
            </w:pPr>
            <w:r w:rsidRPr="007315E0">
              <w:rPr>
                <w:color w:val="000000"/>
              </w:rPr>
              <w:t>2</w:t>
            </w:r>
          </w:p>
        </w:tc>
      </w:tr>
    </w:tbl>
    <w:p w:rsidR="00F330ED" w:rsidRDefault="00D14EC1" w:rsidP="000B3275">
      <w:pPr>
        <w:pStyle w:val="a4"/>
        <w:rPr>
          <w:rFonts w:ascii="Times New Roman" w:hAnsi="Times New Roman"/>
          <w:sz w:val="24"/>
          <w:szCs w:val="24"/>
        </w:rPr>
      </w:pPr>
      <w:r w:rsidRPr="00D14EC1">
        <w:rPr>
          <w:b/>
          <w:noProof/>
        </w:rPr>
        <w:pict>
          <v:shape id="_x0000_s1091" type="#_x0000_t120" style="position:absolute;margin-left:176.35pt;margin-top:7.85pt;width:33.65pt;height:27.2pt;z-index:251708416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91">
              <w:txbxContent>
                <w:p w:rsidR="006225A5" w:rsidRPr="002350C1" w:rsidRDefault="006225A5" w:rsidP="000B3275">
                  <w:pPr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xbxContent>
            </v:textbox>
          </v:shape>
        </w:pict>
      </w:r>
    </w:p>
    <w:p w:rsidR="00F330ED" w:rsidRDefault="00F330ED" w:rsidP="000B3275">
      <w:pPr>
        <w:pStyle w:val="a4"/>
        <w:rPr>
          <w:rFonts w:ascii="Times New Roman" w:hAnsi="Times New Roman"/>
          <w:sz w:val="24"/>
          <w:szCs w:val="24"/>
        </w:rPr>
      </w:pPr>
    </w:p>
    <w:p w:rsidR="002C5A6E" w:rsidRPr="000B3275" w:rsidRDefault="00542CFC" w:rsidP="000B3275">
      <w:pPr>
        <w:pStyle w:val="a4"/>
        <w:rPr>
          <w:rFonts w:ascii="Times New Roman" w:hAnsi="Times New Roman"/>
          <w:sz w:val="24"/>
          <w:szCs w:val="24"/>
        </w:rPr>
      </w:pPr>
      <w:r w:rsidRPr="00542CFC">
        <w:rPr>
          <w:rFonts w:ascii="Times New Roman" w:hAnsi="Times New Roman"/>
          <w:sz w:val="24"/>
          <w:szCs w:val="24"/>
        </w:rPr>
        <w:t>Среди обучающихся, проходивших мониторинг</w:t>
      </w:r>
      <w:r>
        <w:rPr>
          <w:rFonts w:ascii="Times New Roman" w:hAnsi="Times New Roman"/>
          <w:sz w:val="24"/>
          <w:szCs w:val="24"/>
        </w:rPr>
        <w:t>, только 2 – ое  показали достаточный  уровень сформированности функциональной грамотности; 4 – о обучающихся имеют низкий уровень сформированности функциональной грамотности.</w:t>
      </w:r>
      <w:r w:rsidR="000B3275">
        <w:rPr>
          <w:rFonts w:ascii="Times New Roman" w:hAnsi="Times New Roman"/>
          <w:sz w:val="24"/>
          <w:szCs w:val="24"/>
        </w:rPr>
        <w:t xml:space="preserve"> </w:t>
      </w:r>
    </w:p>
    <w:p w:rsidR="002C5A6E" w:rsidRDefault="002C5A6E" w:rsidP="002C5A6E"/>
    <w:p w:rsidR="002C5A6E" w:rsidRDefault="002C5A6E" w:rsidP="002C5A6E">
      <w:pPr>
        <w:rPr>
          <w:b/>
        </w:rPr>
      </w:pPr>
      <w:r>
        <w:rPr>
          <w:b/>
        </w:rPr>
        <w:t xml:space="preserve">        Мониторинг готовности первоклассников к обучению в  школе (ЦМОКО)</w:t>
      </w:r>
    </w:p>
    <w:p w:rsidR="002C5A6E" w:rsidRDefault="002C5A6E" w:rsidP="002C5A6E">
      <w:pPr>
        <w:rPr>
          <w:b/>
        </w:rPr>
      </w:pPr>
    </w:p>
    <w:tbl>
      <w:tblPr>
        <w:tblStyle w:val="a6"/>
        <w:tblW w:w="9606" w:type="dxa"/>
        <w:tblLook w:val="04A0"/>
      </w:tblPr>
      <w:tblGrid>
        <w:gridCol w:w="2587"/>
        <w:gridCol w:w="2105"/>
        <w:gridCol w:w="2322"/>
        <w:gridCol w:w="2592"/>
      </w:tblGrid>
      <w:tr w:rsidR="002C5A6E" w:rsidRPr="00721492" w:rsidTr="00E0701B">
        <w:tc>
          <w:tcPr>
            <w:tcW w:w="2633" w:type="dxa"/>
            <w:vMerge w:val="restart"/>
          </w:tcPr>
          <w:p w:rsidR="002C5A6E" w:rsidRPr="00721492" w:rsidRDefault="002C5A6E" w:rsidP="00E0701B">
            <w:r>
              <w:t>К</w:t>
            </w:r>
            <w:r w:rsidRPr="00721492">
              <w:t xml:space="preserve">оличество </w:t>
            </w:r>
            <w:r>
              <w:t xml:space="preserve"> опрошенных родителей</w:t>
            </w:r>
          </w:p>
        </w:tc>
        <w:tc>
          <w:tcPr>
            <w:tcW w:w="6973" w:type="dxa"/>
            <w:gridSpan w:val="3"/>
          </w:tcPr>
          <w:p w:rsidR="002C5A6E" w:rsidRPr="00721492" w:rsidRDefault="002C5A6E" w:rsidP="00E0701B">
            <w:r>
              <w:t xml:space="preserve">                Степень готовности к обучению в школе, в  %</w:t>
            </w:r>
          </w:p>
        </w:tc>
      </w:tr>
      <w:tr w:rsidR="002C5A6E" w:rsidRPr="00721492" w:rsidTr="00E0701B">
        <w:tc>
          <w:tcPr>
            <w:tcW w:w="2633" w:type="dxa"/>
            <w:vMerge/>
          </w:tcPr>
          <w:p w:rsidR="002C5A6E" w:rsidRPr="00721492" w:rsidRDefault="002C5A6E" w:rsidP="00E0701B"/>
        </w:tc>
        <w:tc>
          <w:tcPr>
            <w:tcW w:w="1940" w:type="dxa"/>
          </w:tcPr>
          <w:p w:rsidR="002C5A6E" w:rsidRPr="00721492" w:rsidRDefault="002C5A6E" w:rsidP="00E0701B">
            <w:r>
              <w:t xml:space="preserve">        низкая</w:t>
            </w:r>
          </w:p>
        </w:tc>
        <w:tc>
          <w:tcPr>
            <w:tcW w:w="2377" w:type="dxa"/>
          </w:tcPr>
          <w:p w:rsidR="002C5A6E" w:rsidRPr="00721492" w:rsidRDefault="002C5A6E" w:rsidP="00E0701B">
            <w:r>
              <w:t xml:space="preserve">          средняя</w:t>
            </w:r>
          </w:p>
        </w:tc>
        <w:tc>
          <w:tcPr>
            <w:tcW w:w="2656" w:type="dxa"/>
          </w:tcPr>
          <w:p w:rsidR="002C5A6E" w:rsidRPr="00721492" w:rsidRDefault="002C5A6E" w:rsidP="00E0701B">
            <w:r>
              <w:t xml:space="preserve">высокая </w:t>
            </w:r>
          </w:p>
        </w:tc>
      </w:tr>
      <w:tr w:rsidR="002C5A6E" w:rsidRPr="00721492" w:rsidTr="00E0701B">
        <w:tc>
          <w:tcPr>
            <w:tcW w:w="2633" w:type="dxa"/>
          </w:tcPr>
          <w:p w:rsidR="002C5A6E" w:rsidRPr="00721492" w:rsidRDefault="002C5A6E" w:rsidP="00E0701B">
            <w:r>
              <w:t xml:space="preserve">                  </w:t>
            </w:r>
            <w:r w:rsidR="000B3275">
              <w:t>8</w:t>
            </w:r>
          </w:p>
        </w:tc>
        <w:tc>
          <w:tcPr>
            <w:tcW w:w="1940" w:type="dxa"/>
          </w:tcPr>
          <w:p w:rsidR="002C5A6E" w:rsidRPr="000B3275" w:rsidRDefault="000B3275" w:rsidP="00727D02">
            <w:pPr>
              <w:pStyle w:val="a7"/>
              <w:numPr>
                <w:ilvl w:val="0"/>
                <w:numId w:val="20"/>
              </w:numPr>
            </w:pPr>
            <w:r>
              <w:t>12,5</w:t>
            </w:r>
            <w:r w:rsidR="002C5A6E" w:rsidRPr="000B3275">
              <w:t>%</w:t>
            </w:r>
          </w:p>
        </w:tc>
        <w:tc>
          <w:tcPr>
            <w:tcW w:w="2377" w:type="dxa"/>
          </w:tcPr>
          <w:p w:rsidR="002C5A6E" w:rsidRPr="00721492" w:rsidRDefault="000B3275" w:rsidP="00E0701B">
            <w:r>
              <w:t xml:space="preserve">          4</w:t>
            </w:r>
            <w:r w:rsidR="002C5A6E">
              <w:t xml:space="preserve"> – 50%</w:t>
            </w:r>
          </w:p>
        </w:tc>
        <w:tc>
          <w:tcPr>
            <w:tcW w:w="2656" w:type="dxa"/>
          </w:tcPr>
          <w:p w:rsidR="002C5A6E" w:rsidRPr="00721492" w:rsidRDefault="000B3275" w:rsidP="00E0701B">
            <w:r>
              <w:t xml:space="preserve">            3  - 37,5</w:t>
            </w:r>
            <w:r w:rsidR="002C5A6E">
              <w:t>%</w:t>
            </w:r>
          </w:p>
        </w:tc>
      </w:tr>
    </w:tbl>
    <w:p w:rsidR="002C5A6E" w:rsidRDefault="002C5A6E" w:rsidP="002C5A6E">
      <w:pPr>
        <w:spacing w:line="276" w:lineRule="auto"/>
        <w:ind w:right="140"/>
        <w:jc w:val="both"/>
      </w:pPr>
    </w:p>
    <w:p w:rsidR="000C4836" w:rsidRDefault="002C5A6E" w:rsidP="00A96FEC">
      <w:pPr>
        <w:spacing w:line="276" w:lineRule="auto"/>
        <w:ind w:right="140"/>
        <w:jc w:val="both"/>
      </w:pPr>
      <w:r>
        <w:t>По итога</w:t>
      </w:r>
      <w:r w:rsidR="000B3275">
        <w:t>м мониторинга выяснилось, что 87,5</w:t>
      </w:r>
      <w:r>
        <w:t xml:space="preserve">% первоклассников готовы к обучению в школе в той или иной степени. </w:t>
      </w:r>
      <w:r w:rsidR="000B3275">
        <w:t>По итогам мониторинга даны советы родителям (законным представителям) и педагогу, работающему в классе по вопросам индивидуализации и адресной организации обучения.</w:t>
      </w:r>
    </w:p>
    <w:p w:rsidR="00AF4300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</w:t>
      </w:r>
      <w:r w:rsidRPr="00166EF7">
        <w:t>Общая цель</w:t>
      </w:r>
      <w:r>
        <w:t xml:space="preserve"> </w:t>
      </w:r>
      <w:r>
        <w:rPr>
          <w:lang w:bidi="ru-RU"/>
        </w:rPr>
        <w:t xml:space="preserve"> </w:t>
      </w:r>
      <w:r w:rsidRPr="00166EF7">
        <w:t>воспитания в школе – это личностное развитие школьников, проявляющееся в</w:t>
      </w:r>
      <w:r w:rsidRPr="00166EF7">
        <w:rPr>
          <w:spacing w:val="1"/>
        </w:rPr>
        <w:t xml:space="preserve"> </w:t>
      </w:r>
      <w:r w:rsidRPr="00166EF7">
        <w:t>усвоении ими знаний основных норм, которые общество выработало на основе этих ценностей, в</w:t>
      </w:r>
      <w:r w:rsidRPr="00166EF7">
        <w:rPr>
          <w:spacing w:val="1"/>
        </w:rPr>
        <w:t xml:space="preserve"> </w:t>
      </w:r>
      <w:r w:rsidRPr="00166EF7">
        <w:t>развитии</w:t>
      </w:r>
      <w:r w:rsidRPr="00166EF7">
        <w:rPr>
          <w:spacing w:val="1"/>
        </w:rPr>
        <w:t xml:space="preserve"> </w:t>
      </w:r>
      <w:r w:rsidRPr="00166EF7">
        <w:t>их</w:t>
      </w:r>
      <w:r w:rsidRPr="00166EF7">
        <w:rPr>
          <w:spacing w:val="1"/>
        </w:rPr>
        <w:t xml:space="preserve"> </w:t>
      </w:r>
      <w:r w:rsidRPr="00166EF7">
        <w:t>позитивных</w:t>
      </w:r>
      <w:r w:rsidRPr="00166EF7">
        <w:rPr>
          <w:spacing w:val="1"/>
        </w:rPr>
        <w:t xml:space="preserve"> </w:t>
      </w:r>
      <w:r w:rsidRPr="00166EF7">
        <w:t>отношений</w:t>
      </w:r>
      <w:r w:rsidRPr="00166EF7">
        <w:rPr>
          <w:spacing w:val="1"/>
        </w:rPr>
        <w:t xml:space="preserve"> </w:t>
      </w:r>
      <w:r w:rsidRPr="00166EF7">
        <w:t>к</w:t>
      </w:r>
      <w:r w:rsidRPr="00166EF7">
        <w:rPr>
          <w:spacing w:val="1"/>
        </w:rPr>
        <w:t xml:space="preserve"> </w:t>
      </w:r>
      <w:r w:rsidRPr="00166EF7">
        <w:t>ним,</w:t>
      </w:r>
      <w:r w:rsidRPr="00166EF7">
        <w:rPr>
          <w:spacing w:val="1"/>
        </w:rPr>
        <w:t xml:space="preserve"> </w:t>
      </w:r>
      <w:r w:rsidRPr="00166EF7">
        <w:t>в</w:t>
      </w:r>
      <w:r w:rsidRPr="00166EF7">
        <w:rPr>
          <w:spacing w:val="1"/>
        </w:rPr>
        <w:t xml:space="preserve"> </w:t>
      </w:r>
      <w:r w:rsidRPr="00166EF7">
        <w:t>приобретении</w:t>
      </w:r>
      <w:r w:rsidRPr="00166EF7">
        <w:rPr>
          <w:spacing w:val="1"/>
        </w:rPr>
        <w:t xml:space="preserve"> </w:t>
      </w:r>
      <w:r w:rsidRPr="00166EF7">
        <w:t>ими</w:t>
      </w:r>
      <w:r w:rsidRPr="00166EF7">
        <w:rPr>
          <w:spacing w:val="1"/>
        </w:rPr>
        <w:t xml:space="preserve"> </w:t>
      </w:r>
      <w:r w:rsidRPr="00166EF7">
        <w:t>соответствующего</w:t>
      </w:r>
      <w:r w:rsidRPr="00166EF7">
        <w:rPr>
          <w:spacing w:val="60"/>
        </w:rPr>
        <w:t xml:space="preserve"> </w:t>
      </w:r>
      <w:r w:rsidRPr="00166EF7">
        <w:t>этим</w:t>
      </w:r>
      <w:r w:rsidRPr="00166EF7">
        <w:rPr>
          <w:spacing w:val="1"/>
        </w:rPr>
        <w:t xml:space="preserve"> </w:t>
      </w:r>
      <w:r w:rsidRPr="00166EF7">
        <w:t>ценностям</w:t>
      </w:r>
      <w:r w:rsidRPr="00166EF7">
        <w:rPr>
          <w:spacing w:val="1"/>
        </w:rPr>
        <w:t xml:space="preserve"> </w:t>
      </w:r>
      <w:r w:rsidRPr="00166EF7">
        <w:t>опыта</w:t>
      </w:r>
      <w:r w:rsidRPr="00166EF7">
        <w:rPr>
          <w:spacing w:val="1"/>
        </w:rPr>
        <w:t xml:space="preserve"> </w:t>
      </w:r>
      <w:r w:rsidRPr="00166EF7">
        <w:t>поведения,</w:t>
      </w:r>
      <w:r w:rsidRPr="00166EF7">
        <w:rPr>
          <w:spacing w:val="1"/>
        </w:rPr>
        <w:t xml:space="preserve"> </w:t>
      </w:r>
      <w:r>
        <w:rPr>
          <w:spacing w:val="1"/>
        </w:rPr>
        <w:t>опыта применения сформированных знаний и отношений на практике.</w:t>
      </w:r>
      <w:r>
        <w:rPr>
          <w:lang w:bidi="ru-RU"/>
        </w:rPr>
        <w:t xml:space="preserve"> </w:t>
      </w:r>
    </w:p>
    <w:p w:rsidR="00AF4300" w:rsidRDefault="00AF4300" w:rsidP="00AF4300">
      <w:pPr>
        <w:spacing w:line="276" w:lineRule="auto"/>
        <w:ind w:right="140"/>
        <w:jc w:val="both"/>
      </w:pPr>
      <w:r w:rsidRPr="00166EF7">
        <w:t>В соответствии с ФГОС, программами воспитания НОО, ООО, СОО воспитательная работа в</w:t>
      </w:r>
      <w:r w:rsidRPr="00166EF7">
        <w:rPr>
          <w:spacing w:val="1"/>
        </w:rPr>
        <w:t xml:space="preserve"> </w:t>
      </w:r>
      <w:r w:rsidRPr="00166EF7">
        <w:t>2021 –2022 учебном году строилась по следующим</w:t>
      </w:r>
      <w:r w:rsidR="00295494">
        <w:t xml:space="preserve"> </w:t>
      </w:r>
      <w:r w:rsidR="00295494" w:rsidRPr="00166EF7">
        <w:t>модулям: «Ключевые общешкольные</w:t>
      </w:r>
      <w:r w:rsidR="00295494" w:rsidRPr="00166EF7">
        <w:rPr>
          <w:spacing w:val="1"/>
        </w:rPr>
        <w:t xml:space="preserve"> </w:t>
      </w:r>
      <w:r w:rsidR="00295494" w:rsidRPr="00166EF7">
        <w:t>дела»,</w:t>
      </w:r>
      <w:r w:rsidR="00295494">
        <w:t xml:space="preserve"> </w:t>
      </w:r>
      <w:r w:rsidR="00295494" w:rsidRPr="00166EF7">
        <w:t>«Классное</w:t>
      </w:r>
      <w:r w:rsidR="00295494" w:rsidRPr="00166EF7">
        <w:rPr>
          <w:spacing w:val="104"/>
        </w:rPr>
        <w:t xml:space="preserve"> </w:t>
      </w:r>
      <w:r w:rsidR="00295494" w:rsidRPr="00166EF7">
        <w:t>руководство»,</w:t>
      </w:r>
      <w:r w:rsidR="00295494">
        <w:t xml:space="preserve"> </w:t>
      </w:r>
      <w:r w:rsidR="00295494" w:rsidRPr="00166EF7">
        <w:t>«Курсы</w:t>
      </w:r>
      <w:r w:rsidR="00295494" w:rsidRPr="00166EF7">
        <w:rPr>
          <w:spacing w:val="107"/>
        </w:rPr>
        <w:t xml:space="preserve"> </w:t>
      </w:r>
      <w:r w:rsidR="00295494" w:rsidRPr="00166EF7">
        <w:t>внеурочной</w:t>
      </w:r>
      <w:r w:rsidR="00295494" w:rsidRPr="00166EF7">
        <w:rPr>
          <w:spacing w:val="101"/>
        </w:rPr>
        <w:t xml:space="preserve"> </w:t>
      </w:r>
      <w:r w:rsidR="00295494" w:rsidRPr="00166EF7">
        <w:t>деятельности»,</w:t>
      </w:r>
    </w:p>
    <w:p w:rsidR="00295494" w:rsidRDefault="00295494" w:rsidP="00AF4300">
      <w:pPr>
        <w:spacing w:line="276" w:lineRule="auto"/>
        <w:ind w:right="140"/>
        <w:jc w:val="both"/>
        <w:rPr>
          <w:lang w:bidi="ru-RU"/>
        </w:rPr>
      </w:pPr>
      <w:r w:rsidRPr="00166EF7">
        <w:t>«Школьный</w:t>
      </w:r>
      <w:r w:rsidRPr="00166EF7">
        <w:rPr>
          <w:spacing w:val="102"/>
        </w:rPr>
        <w:t xml:space="preserve"> </w:t>
      </w:r>
      <w:r w:rsidRPr="00166EF7">
        <w:t>урок»,</w:t>
      </w:r>
      <w:r>
        <w:t xml:space="preserve">  </w:t>
      </w:r>
      <w:r w:rsidRPr="00166EF7">
        <w:t>«Самоуправление»,</w:t>
      </w:r>
      <w:r w:rsidRPr="00295494">
        <w:t xml:space="preserve"> </w:t>
      </w:r>
      <w:r w:rsidRPr="00166EF7">
        <w:t>«Экскурсии,</w:t>
      </w:r>
      <w:r w:rsidRPr="00166EF7">
        <w:rPr>
          <w:spacing w:val="-6"/>
        </w:rPr>
        <w:t xml:space="preserve"> </w:t>
      </w:r>
      <w:r w:rsidRPr="00166EF7">
        <w:t>экспедиции,</w:t>
      </w:r>
      <w:r w:rsidRPr="00166EF7">
        <w:rPr>
          <w:spacing w:val="-6"/>
        </w:rPr>
        <w:t xml:space="preserve"> </w:t>
      </w:r>
      <w:r w:rsidRPr="00166EF7">
        <w:t>походы»,</w:t>
      </w:r>
      <w:r>
        <w:t xml:space="preserve"> «Профориентация», </w:t>
      </w:r>
      <w:r w:rsidRPr="00166EF7">
        <w:t>«Школьные</w:t>
      </w:r>
      <w:r w:rsidRPr="00166EF7">
        <w:rPr>
          <w:spacing w:val="-10"/>
        </w:rPr>
        <w:t xml:space="preserve"> </w:t>
      </w:r>
      <w:r w:rsidRPr="00166EF7">
        <w:t>медиа»,</w:t>
      </w:r>
      <w:r w:rsidRPr="00295494">
        <w:t xml:space="preserve"> </w:t>
      </w:r>
      <w:r w:rsidRPr="00166EF7">
        <w:t>«Организация</w:t>
      </w:r>
      <w:r w:rsidRPr="00166EF7">
        <w:rPr>
          <w:spacing w:val="-4"/>
        </w:rPr>
        <w:t xml:space="preserve"> </w:t>
      </w:r>
      <w:r w:rsidRPr="00166EF7">
        <w:t>предметно-эстетической</w:t>
      </w:r>
      <w:r w:rsidRPr="00166EF7">
        <w:rPr>
          <w:spacing w:val="-3"/>
        </w:rPr>
        <w:t xml:space="preserve"> </w:t>
      </w:r>
      <w:r w:rsidRPr="00166EF7">
        <w:t>среды»,</w:t>
      </w:r>
      <w:r>
        <w:t xml:space="preserve">  «Работа с родителями».</w:t>
      </w:r>
    </w:p>
    <w:p w:rsidR="00AF4300" w:rsidRDefault="00295494" w:rsidP="00AF4300">
      <w:pPr>
        <w:spacing w:line="276" w:lineRule="auto"/>
        <w:ind w:right="140"/>
        <w:jc w:val="both"/>
      </w:pPr>
      <w:r w:rsidRPr="00166EF7">
        <w:t>Важной</w:t>
      </w:r>
      <w:r w:rsidRPr="00166EF7">
        <w:rPr>
          <w:spacing w:val="1"/>
        </w:rPr>
        <w:t xml:space="preserve"> </w:t>
      </w:r>
      <w:r w:rsidRPr="00166EF7">
        <w:t>частью</w:t>
      </w:r>
      <w:r w:rsidRPr="00166EF7">
        <w:rPr>
          <w:spacing w:val="1"/>
        </w:rPr>
        <w:t xml:space="preserve"> </w:t>
      </w:r>
      <w:r w:rsidRPr="00166EF7">
        <w:t>развития</w:t>
      </w:r>
      <w:r w:rsidRPr="00166EF7">
        <w:rPr>
          <w:spacing w:val="1"/>
        </w:rPr>
        <w:t xml:space="preserve"> </w:t>
      </w:r>
      <w:r w:rsidRPr="00166EF7">
        <w:t>воспитательной</w:t>
      </w:r>
      <w:r w:rsidRPr="00166EF7">
        <w:rPr>
          <w:spacing w:val="1"/>
        </w:rPr>
        <w:t xml:space="preserve"> </w:t>
      </w:r>
      <w:r w:rsidRPr="00166EF7">
        <w:t>системы</w:t>
      </w:r>
      <w:r w:rsidRPr="00166EF7">
        <w:rPr>
          <w:spacing w:val="1"/>
        </w:rPr>
        <w:t xml:space="preserve"> </w:t>
      </w:r>
      <w:r w:rsidRPr="00166EF7">
        <w:t>являлось</w:t>
      </w:r>
      <w:r>
        <w:t xml:space="preserve"> </w:t>
      </w:r>
      <w:r w:rsidRPr="00166EF7">
        <w:t>формирование</w:t>
      </w:r>
      <w:r w:rsidRPr="00166EF7">
        <w:rPr>
          <w:spacing w:val="1"/>
        </w:rPr>
        <w:t xml:space="preserve"> </w:t>
      </w:r>
      <w:r w:rsidRPr="00166EF7">
        <w:t>и</w:t>
      </w:r>
      <w:r w:rsidRPr="00166EF7">
        <w:rPr>
          <w:spacing w:val="1"/>
        </w:rPr>
        <w:t xml:space="preserve"> </w:t>
      </w:r>
      <w:r w:rsidRPr="00166EF7">
        <w:t xml:space="preserve">укрепление </w:t>
      </w:r>
      <w:r w:rsidRPr="00166EF7">
        <w:rPr>
          <w:spacing w:val="-57"/>
        </w:rPr>
        <w:t xml:space="preserve">  </w:t>
      </w:r>
      <w:r w:rsidRPr="00166EF7">
        <w:t>школьных традиций. Общешкольный коллектив</w:t>
      </w:r>
      <w:r>
        <w:t xml:space="preserve"> </w:t>
      </w:r>
      <w:r w:rsidRPr="00166EF7">
        <w:t>сохраняет и укрепляет их, т.к. воспитательный</w:t>
      </w:r>
      <w:r w:rsidRPr="00166EF7">
        <w:rPr>
          <w:spacing w:val="1"/>
        </w:rPr>
        <w:t xml:space="preserve"> </w:t>
      </w:r>
      <w:r w:rsidRPr="00166EF7">
        <w:t>потенциал</w:t>
      </w:r>
      <w:r w:rsidRPr="00166EF7">
        <w:rPr>
          <w:spacing w:val="-4"/>
        </w:rPr>
        <w:t xml:space="preserve"> </w:t>
      </w:r>
      <w:r w:rsidRPr="00166EF7">
        <w:t>и</w:t>
      </w:r>
      <w:r w:rsidRPr="00166EF7">
        <w:rPr>
          <w:spacing w:val="3"/>
        </w:rPr>
        <w:t xml:space="preserve"> </w:t>
      </w:r>
      <w:r w:rsidRPr="00166EF7">
        <w:t>эффект</w:t>
      </w:r>
      <w:r w:rsidRPr="00166EF7">
        <w:rPr>
          <w:spacing w:val="2"/>
        </w:rPr>
        <w:t xml:space="preserve"> </w:t>
      </w:r>
      <w:r w:rsidRPr="00166EF7">
        <w:t>их</w:t>
      </w:r>
      <w:r w:rsidRPr="00166EF7">
        <w:rPr>
          <w:spacing w:val="-3"/>
        </w:rPr>
        <w:t xml:space="preserve"> </w:t>
      </w:r>
      <w:r w:rsidRPr="00166EF7">
        <w:t>очень</w:t>
      </w:r>
      <w:r>
        <w:t xml:space="preserve"> </w:t>
      </w:r>
      <w:r w:rsidRPr="00166EF7">
        <w:t>важен.</w:t>
      </w:r>
    </w:p>
    <w:p w:rsidR="00AF4300" w:rsidRDefault="00CF7AA6" w:rsidP="00AF4300">
      <w:pPr>
        <w:spacing w:line="276" w:lineRule="auto"/>
        <w:ind w:right="140"/>
        <w:jc w:val="both"/>
      </w:pPr>
      <w:r>
        <w:t>Это такие мероприятия, как День Знаний, День солидарности в борьбе с терроризмом, День учителя, День  самоуправления, День пожилого человека, День Матери, Мастерская Деда Мороза, акция «Школьный двор», День Победы, Последний звонок, Выпускной вечер и др.</w:t>
      </w:r>
    </w:p>
    <w:p w:rsidR="004E3730" w:rsidRDefault="00CF7AA6" w:rsidP="00AF4300">
      <w:pPr>
        <w:spacing w:line="276" w:lineRule="auto"/>
        <w:ind w:right="140"/>
        <w:jc w:val="both"/>
        <w:rPr>
          <w:lang w:bidi="ru-RU"/>
        </w:rPr>
      </w:pPr>
      <w:r>
        <w:t>Воспитательная</w:t>
      </w:r>
      <w:r w:rsidR="004E3730">
        <w:t xml:space="preserve"> </w:t>
      </w:r>
      <w:r>
        <w:t xml:space="preserve">работа </w:t>
      </w:r>
      <w:r w:rsidR="004E3730" w:rsidRPr="00166EF7">
        <w:rPr>
          <w:spacing w:val="-9"/>
        </w:rPr>
        <w:t xml:space="preserve"> </w:t>
      </w:r>
      <w:r>
        <w:t xml:space="preserve">отражала </w:t>
      </w:r>
      <w:r w:rsidR="004E3730" w:rsidRPr="00166EF7">
        <w:t>деятельность</w:t>
      </w:r>
      <w:r w:rsidR="004E3730" w:rsidRPr="00166EF7">
        <w:rPr>
          <w:spacing w:val="-2"/>
        </w:rPr>
        <w:t xml:space="preserve"> </w:t>
      </w:r>
      <w:r w:rsidR="004E3730" w:rsidRPr="00166EF7">
        <w:t>по</w:t>
      </w:r>
      <w:r w:rsidR="004E3730" w:rsidRPr="00166EF7">
        <w:rPr>
          <w:spacing w:val="2"/>
        </w:rPr>
        <w:t xml:space="preserve"> </w:t>
      </w:r>
      <w:r w:rsidR="004E3730" w:rsidRPr="00166EF7">
        <w:t>всем</w:t>
      </w:r>
      <w:r w:rsidR="004E3730" w:rsidRPr="00166EF7">
        <w:rPr>
          <w:spacing w:val="-2"/>
        </w:rPr>
        <w:t xml:space="preserve"> </w:t>
      </w:r>
      <w:r w:rsidR="004E3730" w:rsidRPr="00166EF7">
        <w:t>направлениям</w:t>
      </w:r>
      <w:r>
        <w:rPr>
          <w:spacing w:val="2"/>
        </w:rPr>
        <w:t>:</w:t>
      </w:r>
      <w:r w:rsidR="004E3730">
        <w:t xml:space="preserve"> </w:t>
      </w:r>
    </w:p>
    <w:p w:rsidR="004E3730" w:rsidRPr="00166EF7" w:rsidRDefault="004E3730" w:rsidP="004E3730">
      <w:pPr>
        <w:pStyle w:val="a7"/>
        <w:widowControl w:val="0"/>
        <w:numPr>
          <w:ilvl w:val="0"/>
          <w:numId w:val="25"/>
        </w:numPr>
        <w:tabs>
          <w:tab w:val="left" w:pos="1409"/>
        </w:tabs>
        <w:autoSpaceDE w:val="0"/>
        <w:autoSpaceDN w:val="0"/>
        <w:spacing w:line="271" w:lineRule="exact"/>
        <w:ind w:left="1408" w:hanging="145"/>
        <w:contextualSpacing w:val="0"/>
      </w:pPr>
      <w:r w:rsidRPr="00166EF7">
        <w:t>работа</w:t>
      </w:r>
      <w:r w:rsidRPr="00166EF7">
        <w:rPr>
          <w:spacing w:val="-5"/>
        </w:rPr>
        <w:t xml:space="preserve"> </w:t>
      </w:r>
      <w:r w:rsidRPr="00166EF7">
        <w:t>с классным</w:t>
      </w:r>
      <w:r w:rsidRPr="00166EF7">
        <w:rPr>
          <w:spacing w:val="-2"/>
        </w:rPr>
        <w:t xml:space="preserve"> </w:t>
      </w:r>
      <w:r w:rsidRPr="00166EF7">
        <w:t>коллективом;</w:t>
      </w:r>
    </w:p>
    <w:p w:rsidR="004E3730" w:rsidRPr="00166EF7" w:rsidRDefault="004E3730" w:rsidP="004E3730">
      <w:pPr>
        <w:pStyle w:val="a7"/>
        <w:widowControl w:val="0"/>
        <w:numPr>
          <w:ilvl w:val="0"/>
          <w:numId w:val="25"/>
        </w:numPr>
        <w:tabs>
          <w:tab w:val="left" w:pos="1409"/>
        </w:tabs>
        <w:autoSpaceDE w:val="0"/>
        <w:autoSpaceDN w:val="0"/>
        <w:spacing w:line="275" w:lineRule="exact"/>
        <w:ind w:left="1408" w:hanging="145"/>
        <w:contextualSpacing w:val="0"/>
      </w:pPr>
      <w:r w:rsidRPr="00166EF7">
        <w:t>индивидуальная</w:t>
      </w:r>
      <w:r w:rsidRPr="00166EF7">
        <w:rPr>
          <w:spacing w:val="-4"/>
        </w:rPr>
        <w:t xml:space="preserve"> </w:t>
      </w:r>
      <w:r w:rsidRPr="00166EF7">
        <w:t>работа</w:t>
      </w:r>
      <w:r w:rsidRPr="00166EF7">
        <w:rPr>
          <w:spacing w:val="-4"/>
        </w:rPr>
        <w:t xml:space="preserve"> </w:t>
      </w:r>
      <w:r w:rsidRPr="00166EF7">
        <w:t>с</w:t>
      </w:r>
      <w:r w:rsidRPr="00166EF7">
        <w:rPr>
          <w:spacing w:val="-9"/>
        </w:rPr>
        <w:t xml:space="preserve"> </w:t>
      </w:r>
      <w:r w:rsidRPr="00166EF7">
        <w:t>обучающимися;</w:t>
      </w:r>
    </w:p>
    <w:p w:rsidR="004E3730" w:rsidRPr="00166EF7" w:rsidRDefault="004E3730" w:rsidP="004E3730">
      <w:pPr>
        <w:pStyle w:val="a7"/>
        <w:widowControl w:val="0"/>
        <w:numPr>
          <w:ilvl w:val="0"/>
          <w:numId w:val="25"/>
        </w:numPr>
        <w:tabs>
          <w:tab w:val="left" w:pos="1409"/>
        </w:tabs>
        <w:autoSpaceDE w:val="0"/>
        <w:autoSpaceDN w:val="0"/>
        <w:spacing w:line="275" w:lineRule="exact"/>
        <w:ind w:left="1408" w:hanging="145"/>
        <w:contextualSpacing w:val="0"/>
      </w:pPr>
      <w:r w:rsidRPr="00166EF7">
        <w:t>работа</w:t>
      </w:r>
      <w:r w:rsidRPr="00166EF7">
        <w:rPr>
          <w:spacing w:val="-6"/>
        </w:rPr>
        <w:t xml:space="preserve"> </w:t>
      </w:r>
      <w:r w:rsidRPr="00166EF7">
        <w:t>с</w:t>
      </w:r>
      <w:r w:rsidRPr="00166EF7">
        <w:rPr>
          <w:spacing w:val="-1"/>
        </w:rPr>
        <w:t xml:space="preserve"> </w:t>
      </w:r>
      <w:r w:rsidRPr="00166EF7">
        <w:t>родителями.</w:t>
      </w:r>
    </w:p>
    <w:p w:rsidR="004E3730" w:rsidRDefault="00CF7AA6" w:rsidP="00AF4300">
      <w:pPr>
        <w:spacing w:line="276" w:lineRule="auto"/>
        <w:ind w:right="140"/>
        <w:jc w:val="both"/>
        <w:rPr>
          <w:lang w:bidi="ru-RU"/>
        </w:rPr>
      </w:pPr>
      <w:r>
        <w:t xml:space="preserve">Следует </w:t>
      </w:r>
      <w:r w:rsidR="004E3730">
        <w:rPr>
          <w:spacing w:val="1"/>
        </w:rPr>
        <w:t xml:space="preserve"> </w:t>
      </w:r>
      <w:r w:rsidR="004E3730">
        <w:t>отметить</w:t>
      </w:r>
      <w:r w:rsidR="004E3730">
        <w:rPr>
          <w:spacing w:val="1"/>
        </w:rPr>
        <w:t xml:space="preserve"> </w:t>
      </w:r>
      <w:r w:rsidR="004E3730">
        <w:t>хорошую</w:t>
      </w:r>
      <w:r w:rsidR="004E3730">
        <w:rPr>
          <w:spacing w:val="1"/>
        </w:rPr>
        <w:t xml:space="preserve"> </w:t>
      </w:r>
      <w:r>
        <w:t xml:space="preserve">работу коллектива </w:t>
      </w:r>
      <w:r w:rsidR="004E3730">
        <w:rPr>
          <w:spacing w:val="1"/>
        </w:rPr>
        <w:t xml:space="preserve"> </w:t>
      </w:r>
      <w:r w:rsidR="004E3730">
        <w:t>с</w:t>
      </w:r>
      <w:r w:rsidR="004E3730">
        <w:rPr>
          <w:spacing w:val="1"/>
        </w:rPr>
        <w:t xml:space="preserve"> </w:t>
      </w:r>
      <w:r w:rsidR="004E3730">
        <w:t>детьми «группы</w:t>
      </w:r>
      <w:r w:rsidR="004E3730">
        <w:rPr>
          <w:spacing w:val="1"/>
        </w:rPr>
        <w:t xml:space="preserve"> </w:t>
      </w:r>
      <w:r w:rsidR="004E3730">
        <w:t>риска».</w:t>
      </w:r>
      <w:r w:rsidR="004E3730">
        <w:rPr>
          <w:spacing w:val="1"/>
        </w:rPr>
        <w:t xml:space="preserve"> </w:t>
      </w:r>
      <w:r w:rsidR="004E3730">
        <w:t>Привлечение таких учащихся к активному участию в жизни класса и школы приводит к</w:t>
      </w:r>
      <w:r w:rsidR="004E3730">
        <w:rPr>
          <w:spacing w:val="1"/>
        </w:rPr>
        <w:t xml:space="preserve"> </w:t>
      </w:r>
      <w:r w:rsidR="004E3730">
        <w:t>положительным</w:t>
      </w:r>
      <w:r w:rsidR="004E3730">
        <w:rPr>
          <w:spacing w:val="-2"/>
        </w:rPr>
        <w:t xml:space="preserve"> </w:t>
      </w:r>
      <w:r w:rsidR="004E3730">
        <w:t>результатам. Так</w:t>
      </w:r>
      <w:r w:rsidR="004E3730">
        <w:rPr>
          <w:spacing w:val="1"/>
        </w:rPr>
        <w:t xml:space="preserve"> </w:t>
      </w:r>
      <w:r w:rsidR="004E3730">
        <w:t>же</w:t>
      </w:r>
      <w:r w:rsidR="004E3730">
        <w:rPr>
          <w:spacing w:val="1"/>
        </w:rPr>
        <w:t xml:space="preserve"> </w:t>
      </w:r>
      <w:r w:rsidR="004E3730">
        <w:t>отлажена</w:t>
      </w:r>
      <w:r w:rsidR="004E3730">
        <w:rPr>
          <w:spacing w:val="1"/>
        </w:rPr>
        <w:t xml:space="preserve"> </w:t>
      </w:r>
      <w:r w:rsidR="004E3730">
        <w:t>систематическая</w:t>
      </w:r>
      <w:r w:rsidR="004E3730">
        <w:rPr>
          <w:spacing w:val="1"/>
        </w:rPr>
        <w:t xml:space="preserve"> </w:t>
      </w:r>
      <w:r w:rsidR="004E3730">
        <w:t>работа</w:t>
      </w:r>
      <w:r>
        <w:rPr>
          <w:spacing w:val="1"/>
        </w:rPr>
        <w:t xml:space="preserve"> школы </w:t>
      </w:r>
      <w:r w:rsidR="004E3730">
        <w:rPr>
          <w:spacing w:val="1"/>
        </w:rPr>
        <w:t xml:space="preserve"> </w:t>
      </w:r>
      <w:r w:rsidR="004E3730">
        <w:t>по профилактике</w:t>
      </w:r>
      <w:r w:rsidR="004E3730">
        <w:rPr>
          <w:spacing w:val="1"/>
        </w:rPr>
        <w:t xml:space="preserve"> </w:t>
      </w:r>
      <w:r w:rsidR="004E3730">
        <w:t>детского дорожно - транспортного травматизма. В соответствии с годовым планом работы</w:t>
      </w:r>
      <w:r w:rsidR="004E3730">
        <w:rPr>
          <w:spacing w:val="1"/>
        </w:rPr>
        <w:t xml:space="preserve"> </w:t>
      </w:r>
      <w:r w:rsidR="004E3730">
        <w:t>школы проводились  следующие мероприятия этого воспитательного</w:t>
      </w:r>
      <w:r w:rsidR="004E3730">
        <w:rPr>
          <w:spacing w:val="1"/>
        </w:rPr>
        <w:t xml:space="preserve"> </w:t>
      </w:r>
      <w:r w:rsidR="004E3730">
        <w:t>блока: инструктажи,</w:t>
      </w:r>
      <w:r w:rsidR="004E3730">
        <w:rPr>
          <w:spacing w:val="1"/>
        </w:rPr>
        <w:t xml:space="preserve"> </w:t>
      </w:r>
      <w:r w:rsidR="004E3730">
        <w:t>беседы, акции, конкурсы, классные часы и т.д. На протяжении нескольких лет нарушений ПДД среди обучающихся не зарегистрировано.</w:t>
      </w:r>
    </w:p>
    <w:p w:rsidR="004E3730" w:rsidRDefault="00D14EC1" w:rsidP="00AF4300">
      <w:pPr>
        <w:spacing w:line="276" w:lineRule="auto"/>
        <w:ind w:right="140"/>
        <w:jc w:val="both"/>
      </w:pPr>
      <w:r>
        <w:rPr>
          <w:noProof/>
        </w:rPr>
        <w:pict>
          <v:shape id="_x0000_s1097" type="#_x0000_t120" style="position:absolute;left:0;text-align:left;margin-left:187.65pt;margin-top:50.2pt;width:33.65pt;height:27.2pt;z-index:2517104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97">
              <w:txbxContent>
                <w:p w:rsidR="006225A5" w:rsidRPr="002350C1" w:rsidRDefault="006225A5" w:rsidP="00CF7AA6">
                  <w:pPr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xbxContent>
            </v:textbox>
          </v:shape>
        </w:pict>
      </w:r>
      <w:r w:rsidR="004E3730">
        <w:t>Так</w:t>
      </w:r>
      <w:r w:rsidR="004E3730">
        <w:rPr>
          <w:spacing w:val="1"/>
        </w:rPr>
        <w:t xml:space="preserve"> </w:t>
      </w:r>
      <w:r w:rsidR="004E3730">
        <w:t>же</w:t>
      </w:r>
      <w:r w:rsidR="004E3730">
        <w:rPr>
          <w:spacing w:val="1"/>
        </w:rPr>
        <w:t xml:space="preserve"> </w:t>
      </w:r>
      <w:r w:rsidR="004E3730">
        <w:t>классными</w:t>
      </w:r>
      <w:r w:rsidR="004E3730">
        <w:rPr>
          <w:spacing w:val="1"/>
        </w:rPr>
        <w:t xml:space="preserve"> </w:t>
      </w:r>
      <w:r w:rsidR="004E3730">
        <w:t>руководителями,</w:t>
      </w:r>
      <w:r w:rsidR="004E3730">
        <w:rPr>
          <w:spacing w:val="1"/>
        </w:rPr>
        <w:t xml:space="preserve"> </w:t>
      </w:r>
      <w:r w:rsidR="004E3730">
        <w:t>в</w:t>
      </w:r>
      <w:r w:rsidR="004E3730">
        <w:rPr>
          <w:spacing w:val="1"/>
        </w:rPr>
        <w:t xml:space="preserve"> </w:t>
      </w:r>
      <w:r w:rsidR="004E3730">
        <w:t>соответствии</w:t>
      </w:r>
      <w:r w:rsidR="004E3730">
        <w:rPr>
          <w:spacing w:val="1"/>
        </w:rPr>
        <w:t xml:space="preserve"> </w:t>
      </w:r>
      <w:r w:rsidR="004E3730">
        <w:t>с</w:t>
      </w:r>
      <w:r w:rsidR="004E3730">
        <w:rPr>
          <w:spacing w:val="1"/>
        </w:rPr>
        <w:t xml:space="preserve"> </w:t>
      </w:r>
      <w:r w:rsidR="004E3730">
        <w:t>планом</w:t>
      </w:r>
      <w:r w:rsidR="004E3730">
        <w:rPr>
          <w:spacing w:val="60"/>
        </w:rPr>
        <w:t xml:space="preserve"> </w:t>
      </w:r>
      <w:r w:rsidR="004E3730">
        <w:t>работы,</w:t>
      </w:r>
      <w:r w:rsidR="004E3730">
        <w:rPr>
          <w:spacing w:val="60"/>
        </w:rPr>
        <w:t xml:space="preserve"> </w:t>
      </w:r>
      <w:r w:rsidR="004E3730">
        <w:t>проводились</w:t>
      </w:r>
      <w:r w:rsidR="004E3730">
        <w:rPr>
          <w:spacing w:val="1"/>
        </w:rPr>
        <w:t xml:space="preserve"> </w:t>
      </w:r>
      <w:r w:rsidR="004E3730">
        <w:t>классные родительские собрания, тестирование и анкетирование родителей,</w:t>
      </w:r>
      <w:r w:rsidR="004E3730">
        <w:rPr>
          <w:spacing w:val="1"/>
        </w:rPr>
        <w:t xml:space="preserve"> </w:t>
      </w:r>
      <w:r w:rsidR="004E3730">
        <w:t>совместные</w:t>
      </w:r>
      <w:r w:rsidR="004E3730">
        <w:rPr>
          <w:spacing w:val="1"/>
        </w:rPr>
        <w:t xml:space="preserve"> </w:t>
      </w:r>
      <w:r w:rsidR="004E3730">
        <w:t>рейды</w:t>
      </w:r>
      <w:r w:rsidR="004E3730">
        <w:rPr>
          <w:spacing w:val="2"/>
        </w:rPr>
        <w:t xml:space="preserve"> </w:t>
      </w:r>
      <w:r w:rsidR="004E3730">
        <w:t>по</w:t>
      </w:r>
      <w:r w:rsidR="004E3730">
        <w:rPr>
          <w:spacing w:val="2"/>
        </w:rPr>
        <w:t xml:space="preserve"> </w:t>
      </w:r>
      <w:r w:rsidR="004E3730">
        <w:t>профилактике</w:t>
      </w:r>
      <w:r w:rsidR="004E3730">
        <w:rPr>
          <w:spacing w:val="1"/>
        </w:rPr>
        <w:t xml:space="preserve"> </w:t>
      </w:r>
      <w:r w:rsidR="004E3730">
        <w:t>правонарушений.</w:t>
      </w:r>
    </w:p>
    <w:p w:rsidR="00CF7AA6" w:rsidRDefault="00CF7AA6" w:rsidP="00AF4300">
      <w:pPr>
        <w:spacing w:line="276" w:lineRule="auto"/>
        <w:ind w:right="140"/>
        <w:jc w:val="both"/>
      </w:pPr>
    </w:p>
    <w:p w:rsidR="004E3730" w:rsidRDefault="004E3730" w:rsidP="00AF4300">
      <w:pPr>
        <w:spacing w:line="276" w:lineRule="auto"/>
        <w:ind w:right="140"/>
        <w:jc w:val="both"/>
        <w:rPr>
          <w:lang w:bidi="ru-RU"/>
        </w:rPr>
      </w:pPr>
      <w:r>
        <w:t xml:space="preserve">  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патриотическому воспитанию.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и</w:t>
      </w:r>
      <w:r w:rsidR="004E0AB0">
        <w:t xml:space="preserve"> мероприятиях. </w:t>
      </w:r>
      <w:r w:rsidR="004E0AB0">
        <w:rPr>
          <w:spacing w:val="1"/>
        </w:rPr>
        <w:t xml:space="preserve"> </w:t>
      </w:r>
      <w:r w:rsidR="004E0AB0">
        <w:t>Акция</w:t>
      </w:r>
      <w:r w:rsidR="004E0AB0">
        <w:rPr>
          <w:spacing w:val="1"/>
        </w:rPr>
        <w:t xml:space="preserve"> </w:t>
      </w:r>
      <w:r w:rsidR="004E0AB0">
        <w:t>«Гордо</w:t>
      </w:r>
      <w:r w:rsidR="004E0AB0">
        <w:rPr>
          <w:spacing w:val="1"/>
        </w:rPr>
        <w:t xml:space="preserve"> </w:t>
      </w:r>
      <w:r w:rsidR="004E0AB0">
        <w:t>реет</w:t>
      </w:r>
      <w:r w:rsidR="004E0AB0">
        <w:rPr>
          <w:spacing w:val="1"/>
        </w:rPr>
        <w:t xml:space="preserve"> </w:t>
      </w:r>
      <w:r w:rsidR="004E0AB0">
        <w:t>флаг</w:t>
      </w:r>
      <w:r w:rsidR="004E0AB0">
        <w:rPr>
          <w:spacing w:val="1"/>
        </w:rPr>
        <w:t xml:space="preserve"> </w:t>
      </w:r>
      <w:r w:rsidR="004E0AB0">
        <w:t>России»,</w:t>
      </w:r>
      <w:r w:rsidR="004E0AB0">
        <w:rPr>
          <w:spacing w:val="1"/>
        </w:rPr>
        <w:t xml:space="preserve"> </w:t>
      </w:r>
      <w:r w:rsidR="004E0AB0">
        <w:t>мероприятия,</w:t>
      </w:r>
      <w:r w:rsidR="004E0AB0">
        <w:rPr>
          <w:spacing w:val="1"/>
        </w:rPr>
        <w:t xml:space="preserve"> </w:t>
      </w:r>
      <w:r w:rsidR="004E0AB0">
        <w:t>посвящённые</w:t>
      </w:r>
      <w:r w:rsidR="004E0AB0">
        <w:rPr>
          <w:spacing w:val="1"/>
        </w:rPr>
        <w:t xml:space="preserve"> </w:t>
      </w:r>
      <w:r w:rsidR="004E0AB0">
        <w:t>Дню</w:t>
      </w:r>
      <w:r w:rsidR="004E0AB0">
        <w:rPr>
          <w:spacing w:val="1"/>
        </w:rPr>
        <w:t xml:space="preserve"> </w:t>
      </w:r>
      <w:r w:rsidR="004E0AB0">
        <w:t>солидарности</w:t>
      </w:r>
      <w:r w:rsidR="004E0AB0">
        <w:rPr>
          <w:spacing w:val="1"/>
        </w:rPr>
        <w:t xml:space="preserve"> </w:t>
      </w:r>
      <w:r w:rsidR="004E0AB0">
        <w:t>в</w:t>
      </w:r>
      <w:r w:rsidR="004E0AB0">
        <w:rPr>
          <w:spacing w:val="1"/>
        </w:rPr>
        <w:t xml:space="preserve"> </w:t>
      </w:r>
      <w:r w:rsidR="004E0AB0">
        <w:t>борьбе</w:t>
      </w:r>
      <w:r w:rsidR="004E0AB0">
        <w:rPr>
          <w:spacing w:val="1"/>
        </w:rPr>
        <w:t xml:space="preserve"> </w:t>
      </w:r>
      <w:r w:rsidR="004E0AB0">
        <w:t>с</w:t>
      </w:r>
      <w:r w:rsidR="004E0AB0">
        <w:rPr>
          <w:spacing w:val="1"/>
        </w:rPr>
        <w:t xml:space="preserve"> </w:t>
      </w:r>
      <w:r w:rsidR="004E0AB0">
        <w:t>терроризмом.</w:t>
      </w:r>
    </w:p>
    <w:p w:rsidR="004E0AB0" w:rsidRDefault="004E0AB0" w:rsidP="00AF4300">
      <w:pPr>
        <w:spacing w:line="276" w:lineRule="auto"/>
        <w:ind w:right="140"/>
        <w:jc w:val="both"/>
      </w:pP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террора», торжественная  линейка «День неизвестного солдата»,  уроки  Мужества - Герои Липецкой области, классные часы  «Памяти Связующая нить». Это небольшой перечень мероприятий, которые прошли в нашей школе. Работа по патриотическому воспитанию – важное направление в воспитательной работе педагогического коллектива.</w:t>
      </w:r>
    </w:p>
    <w:p w:rsidR="004E0AB0" w:rsidRDefault="004E0AB0" w:rsidP="00AF4300">
      <w:pPr>
        <w:spacing w:line="276" w:lineRule="auto"/>
        <w:ind w:right="140"/>
        <w:jc w:val="both"/>
        <w:rPr>
          <w:lang w:bidi="ru-RU"/>
        </w:rPr>
      </w:pPr>
      <w:r>
        <w:t xml:space="preserve">     Большая работа проводилась в рамках спортивного – оздоровительного направления. В течение года в школе прошли классные часы: «Мы за ЗОЖ», «Сигарета убивает», «Хочешь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займись</w:t>
      </w:r>
      <w:r>
        <w:rPr>
          <w:spacing w:val="1"/>
        </w:rPr>
        <w:t xml:space="preserve"> </w:t>
      </w:r>
      <w:r>
        <w:t>собой!»,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порядок», «Правонарушения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них»,</w:t>
      </w:r>
      <w:r>
        <w:rPr>
          <w:spacing w:val="20"/>
        </w:rPr>
        <w:t xml:space="preserve"> </w:t>
      </w:r>
      <w:r>
        <w:t>«Последствия</w:t>
      </w:r>
      <w:r>
        <w:rPr>
          <w:spacing w:val="14"/>
        </w:rPr>
        <w:t xml:space="preserve"> </w:t>
      </w:r>
      <w:r>
        <w:t>вредных привычек», «Здоровому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93DE6">
        <w:t>плечу», направленные на формирования позитивного отношения к здоровому образу жизни.</w:t>
      </w:r>
      <w:r>
        <w:rPr>
          <w:spacing w:val="1"/>
        </w:rPr>
        <w:t xml:space="preserve"> </w:t>
      </w:r>
      <w:r w:rsidR="00793DE6">
        <w:t>Обучающиеся</w:t>
      </w:r>
      <w:r w:rsidR="00793DE6">
        <w:rPr>
          <w:spacing w:val="1"/>
        </w:rPr>
        <w:t xml:space="preserve"> </w:t>
      </w:r>
      <w:r w:rsidR="00793DE6">
        <w:t>участвовали в</w:t>
      </w:r>
      <w:r w:rsidR="00793DE6">
        <w:rPr>
          <w:spacing w:val="-3"/>
        </w:rPr>
        <w:t xml:space="preserve"> </w:t>
      </w:r>
      <w:r w:rsidR="00793DE6">
        <w:t>антинаркотической</w:t>
      </w:r>
      <w:r w:rsidR="00793DE6">
        <w:rPr>
          <w:spacing w:val="-5"/>
        </w:rPr>
        <w:t xml:space="preserve"> </w:t>
      </w:r>
      <w:r w:rsidR="00793DE6">
        <w:t>акции</w:t>
      </w:r>
      <w:r w:rsidR="00793DE6">
        <w:rPr>
          <w:spacing w:val="1"/>
        </w:rPr>
        <w:t xml:space="preserve"> </w:t>
      </w:r>
      <w:r w:rsidR="00793DE6">
        <w:t>«Сообщи,</w:t>
      </w:r>
      <w:r w:rsidR="00793DE6">
        <w:rPr>
          <w:spacing w:val="-4"/>
        </w:rPr>
        <w:t xml:space="preserve"> </w:t>
      </w:r>
      <w:r w:rsidR="00793DE6">
        <w:t>где</w:t>
      </w:r>
      <w:r w:rsidR="00793DE6">
        <w:rPr>
          <w:spacing w:val="-1"/>
        </w:rPr>
        <w:t xml:space="preserve"> </w:t>
      </w:r>
      <w:r w:rsidR="00793DE6">
        <w:t>торгуют смертью», «День здоровья».</w:t>
      </w:r>
    </w:p>
    <w:p w:rsidR="004E0AB0" w:rsidRDefault="00793DE6" w:rsidP="00AF4300">
      <w:pPr>
        <w:spacing w:line="276" w:lineRule="auto"/>
        <w:ind w:right="140"/>
        <w:jc w:val="both"/>
        <w:rPr>
          <w:lang w:bidi="ru-RU"/>
        </w:rPr>
      </w:pP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спортивно-оздоровительной</w:t>
      </w:r>
      <w:r>
        <w:rPr>
          <w:spacing w:val="42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проводились </w:t>
      </w:r>
      <w:r>
        <w:rPr>
          <w:spacing w:val="36"/>
        </w:rPr>
        <w:t xml:space="preserve"> </w:t>
      </w:r>
      <w:r>
        <w:t>спортивные игры, соревнования, экскурсии, спортивные праздники. Обучающиеся школы принимали активное участие в спортивных мероприятиях на муниципальном уровне.</w:t>
      </w:r>
    </w:p>
    <w:p w:rsidR="004E0AB0" w:rsidRDefault="00896ED2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   Вопросы профилактики</w:t>
      </w:r>
      <w:r w:rsidR="00793DE6">
        <w:rPr>
          <w:lang w:bidi="ru-RU"/>
        </w:rPr>
        <w:t xml:space="preserve"> безнадзорности и правонарушений</w:t>
      </w:r>
      <w:r>
        <w:rPr>
          <w:lang w:bidi="ru-RU"/>
        </w:rPr>
        <w:t xml:space="preserve"> </w:t>
      </w:r>
      <w:r>
        <w:t>рассматривались на заседаниях педагогического</w:t>
      </w:r>
      <w:r>
        <w:rPr>
          <w:spacing w:val="-57"/>
        </w:rPr>
        <w:t xml:space="preserve">  </w:t>
      </w:r>
      <w:r>
        <w:t>совета, методического объединения классных руководителей, совещаниях при директоре, совете профилактики.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круглом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отклоняющегося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обучающихся.</w:t>
      </w:r>
    </w:p>
    <w:p w:rsidR="004E0AB0" w:rsidRDefault="00CF7AA6" w:rsidP="00AF4300">
      <w:pPr>
        <w:spacing w:line="276" w:lineRule="auto"/>
        <w:ind w:right="140"/>
        <w:jc w:val="both"/>
        <w:rPr>
          <w:lang w:bidi="ru-RU"/>
        </w:rPr>
      </w:pPr>
      <w:r>
        <w:t xml:space="preserve">      </w:t>
      </w:r>
      <w:r w:rsidR="00896ED2">
        <w:t>Одним</w:t>
      </w:r>
      <w:r w:rsidR="00896ED2">
        <w:rPr>
          <w:spacing w:val="1"/>
        </w:rPr>
        <w:t xml:space="preserve"> </w:t>
      </w:r>
      <w:r w:rsidR="00896ED2">
        <w:t>из</w:t>
      </w:r>
      <w:r w:rsidR="00896ED2">
        <w:rPr>
          <w:spacing w:val="1"/>
        </w:rPr>
        <w:t xml:space="preserve"> </w:t>
      </w:r>
      <w:r w:rsidR="00896ED2">
        <w:t>факторов</w:t>
      </w:r>
      <w:r w:rsidR="00896ED2">
        <w:rPr>
          <w:spacing w:val="1"/>
        </w:rPr>
        <w:t xml:space="preserve"> </w:t>
      </w:r>
      <w:r w:rsidR="00896ED2">
        <w:t>профилактики</w:t>
      </w:r>
      <w:r w:rsidR="00896ED2">
        <w:rPr>
          <w:spacing w:val="1"/>
        </w:rPr>
        <w:t xml:space="preserve"> </w:t>
      </w:r>
      <w:r w:rsidR="00896ED2">
        <w:t>деструктивного</w:t>
      </w:r>
      <w:r w:rsidR="00896ED2">
        <w:rPr>
          <w:spacing w:val="1"/>
        </w:rPr>
        <w:t xml:space="preserve"> </w:t>
      </w:r>
      <w:r w:rsidR="00896ED2">
        <w:t>поведения</w:t>
      </w:r>
      <w:r w:rsidR="00896ED2">
        <w:rPr>
          <w:spacing w:val="1"/>
        </w:rPr>
        <w:t xml:space="preserve"> </w:t>
      </w:r>
      <w:r w:rsidR="00896ED2">
        <w:t>детей</w:t>
      </w:r>
      <w:r w:rsidR="00896ED2">
        <w:rPr>
          <w:spacing w:val="1"/>
        </w:rPr>
        <w:t xml:space="preserve"> </w:t>
      </w:r>
      <w:r w:rsidR="00896ED2">
        <w:t>является</w:t>
      </w:r>
      <w:r w:rsidR="00896ED2">
        <w:rPr>
          <w:spacing w:val="1"/>
        </w:rPr>
        <w:t xml:space="preserve"> </w:t>
      </w:r>
      <w:r w:rsidR="00896ED2">
        <w:t>предупреждение</w:t>
      </w:r>
      <w:r w:rsidR="00896ED2">
        <w:rPr>
          <w:spacing w:val="1"/>
        </w:rPr>
        <w:t xml:space="preserve"> </w:t>
      </w:r>
      <w:r w:rsidR="00896ED2">
        <w:t>пропуска</w:t>
      </w:r>
      <w:r w:rsidR="00896ED2">
        <w:rPr>
          <w:spacing w:val="1"/>
        </w:rPr>
        <w:t xml:space="preserve"> </w:t>
      </w:r>
      <w:r w:rsidR="00896ED2">
        <w:t>ими</w:t>
      </w:r>
      <w:r w:rsidR="00896ED2">
        <w:rPr>
          <w:spacing w:val="1"/>
        </w:rPr>
        <w:t xml:space="preserve"> </w:t>
      </w:r>
      <w:r w:rsidR="00896ED2">
        <w:t>учебных</w:t>
      </w:r>
      <w:r w:rsidR="00896ED2">
        <w:rPr>
          <w:spacing w:val="1"/>
        </w:rPr>
        <w:t xml:space="preserve"> </w:t>
      </w:r>
      <w:r w:rsidR="00896ED2">
        <w:t>занятий.</w:t>
      </w:r>
      <w:r w:rsidR="00896ED2">
        <w:rPr>
          <w:spacing w:val="1"/>
        </w:rPr>
        <w:t xml:space="preserve"> </w:t>
      </w:r>
      <w:r w:rsidR="00896ED2">
        <w:t>В рамках работы по учету детей,</w:t>
      </w:r>
      <w:r w:rsidR="00896ED2">
        <w:rPr>
          <w:spacing w:val="1"/>
        </w:rPr>
        <w:t xml:space="preserve"> </w:t>
      </w:r>
      <w:r w:rsidR="00896ED2">
        <w:t>подлежащих обучению, осуществляется сбор информации о детях, не приступивших к занятиям и</w:t>
      </w:r>
      <w:r w:rsidR="00896ED2">
        <w:rPr>
          <w:spacing w:val="1"/>
        </w:rPr>
        <w:t xml:space="preserve"> </w:t>
      </w:r>
      <w:r w:rsidR="00896ED2">
        <w:t>систематически пропускающих занятия без уважительной причины, обобщение информации и</w:t>
      </w:r>
      <w:r w:rsidR="00896ED2">
        <w:rPr>
          <w:spacing w:val="1"/>
        </w:rPr>
        <w:t xml:space="preserve"> </w:t>
      </w:r>
      <w:r w:rsidR="00896ED2">
        <w:t>корректировка списков обучающихся указанных категорий.</w:t>
      </w:r>
      <w:r w:rsidR="00896ED2">
        <w:rPr>
          <w:spacing w:val="1"/>
        </w:rPr>
        <w:t xml:space="preserve"> </w:t>
      </w:r>
      <w:r w:rsidR="00896ED2">
        <w:t>В МБОУ СШ ст. Хворостянка</w:t>
      </w:r>
      <w:r w:rsidR="00896ED2">
        <w:rPr>
          <w:spacing w:val="1"/>
        </w:rPr>
        <w:t xml:space="preserve"> </w:t>
      </w:r>
      <w:r w:rsidR="00896ED2">
        <w:t>ведется систематический</w:t>
      </w:r>
      <w:r w:rsidR="00896ED2">
        <w:rPr>
          <w:spacing w:val="1"/>
        </w:rPr>
        <w:t xml:space="preserve"> </w:t>
      </w:r>
      <w:r w:rsidR="00896ED2">
        <w:t>контроль</w:t>
      </w:r>
      <w:r w:rsidR="00896ED2">
        <w:rPr>
          <w:spacing w:val="1"/>
        </w:rPr>
        <w:t xml:space="preserve"> </w:t>
      </w:r>
      <w:r w:rsidR="00896ED2">
        <w:t>за</w:t>
      </w:r>
      <w:r w:rsidR="00896ED2">
        <w:rPr>
          <w:spacing w:val="1"/>
        </w:rPr>
        <w:t xml:space="preserve"> </w:t>
      </w:r>
      <w:r w:rsidR="00896ED2">
        <w:t>посещением</w:t>
      </w:r>
      <w:r w:rsidR="00896ED2">
        <w:rPr>
          <w:spacing w:val="1"/>
        </w:rPr>
        <w:t xml:space="preserve"> </w:t>
      </w:r>
      <w:r w:rsidR="00896ED2">
        <w:t>занятий</w:t>
      </w:r>
      <w:r w:rsidR="00896ED2">
        <w:rPr>
          <w:spacing w:val="1"/>
        </w:rPr>
        <w:t xml:space="preserve"> </w:t>
      </w:r>
      <w:r w:rsidR="00896ED2">
        <w:t>обучающимися</w:t>
      </w:r>
      <w:r>
        <w:t xml:space="preserve">. Проводится  </w:t>
      </w:r>
      <w:r w:rsidR="00896ED2">
        <w:t xml:space="preserve"> индивидуальная</w:t>
      </w:r>
      <w:r w:rsidR="00896ED2">
        <w:rPr>
          <w:spacing w:val="1"/>
        </w:rPr>
        <w:t xml:space="preserve"> </w:t>
      </w:r>
      <w:r w:rsidR="00896ED2">
        <w:t>профилактическая работа с лицами,</w:t>
      </w:r>
      <w:r w:rsidR="00896ED2">
        <w:rPr>
          <w:spacing w:val="1"/>
        </w:rPr>
        <w:t xml:space="preserve"> </w:t>
      </w:r>
      <w:r w:rsidR="00896ED2">
        <w:t>имеющими проблемы в поведении, обучении, развитии и</w:t>
      </w:r>
      <w:r w:rsidR="00896ED2">
        <w:rPr>
          <w:spacing w:val="1"/>
        </w:rPr>
        <w:t xml:space="preserve"> </w:t>
      </w:r>
      <w:r w:rsidR="00896ED2">
        <w:t>социальной</w:t>
      </w:r>
      <w:r w:rsidR="00896ED2">
        <w:rPr>
          <w:spacing w:val="1"/>
        </w:rPr>
        <w:t xml:space="preserve"> </w:t>
      </w:r>
      <w:r w:rsidR="00896ED2">
        <w:t>адаптации.</w:t>
      </w:r>
    </w:p>
    <w:p w:rsidR="004E0AB0" w:rsidRDefault="00CF7AA6" w:rsidP="00AF4300">
      <w:pPr>
        <w:spacing w:line="276" w:lineRule="auto"/>
        <w:ind w:right="140"/>
        <w:jc w:val="both"/>
        <w:rPr>
          <w:lang w:bidi="ru-RU"/>
        </w:rPr>
      </w:pPr>
      <w:r>
        <w:t xml:space="preserve">К таким обучающимся </w:t>
      </w:r>
      <w:r w:rsidR="00896ED2">
        <w:rPr>
          <w:spacing w:val="1"/>
        </w:rPr>
        <w:t xml:space="preserve"> </w:t>
      </w:r>
      <w:r w:rsidR="00896ED2">
        <w:t>и</w:t>
      </w:r>
      <w:r w:rsidR="00896ED2">
        <w:rPr>
          <w:spacing w:val="1"/>
        </w:rPr>
        <w:t xml:space="preserve"> </w:t>
      </w:r>
      <w:r w:rsidR="00896ED2">
        <w:t>их</w:t>
      </w:r>
      <w:r w:rsidR="00896ED2">
        <w:rPr>
          <w:spacing w:val="1"/>
        </w:rPr>
        <w:t xml:space="preserve"> </w:t>
      </w:r>
      <w:r w:rsidR="00896ED2">
        <w:t>родителям</w:t>
      </w:r>
      <w:r>
        <w:t xml:space="preserve"> (законным представителям) </w:t>
      </w:r>
      <w:r w:rsidR="00896ED2">
        <w:rPr>
          <w:spacing w:val="1"/>
        </w:rPr>
        <w:t xml:space="preserve"> </w:t>
      </w:r>
      <w:r w:rsidR="00896ED2">
        <w:t>применяются</w:t>
      </w:r>
      <w:r w:rsidR="00896ED2">
        <w:rPr>
          <w:spacing w:val="1"/>
        </w:rPr>
        <w:t xml:space="preserve"> </w:t>
      </w:r>
      <w:r w:rsidR="00896ED2">
        <w:t>меры</w:t>
      </w:r>
      <w:r w:rsidR="00896ED2">
        <w:rPr>
          <w:spacing w:val="1"/>
        </w:rPr>
        <w:t xml:space="preserve"> </w:t>
      </w:r>
      <w:r w:rsidR="00896ED2">
        <w:t>психолого-педагогического</w:t>
      </w:r>
      <w:r w:rsidR="00896ED2">
        <w:rPr>
          <w:spacing w:val="1"/>
        </w:rPr>
        <w:t xml:space="preserve"> </w:t>
      </w:r>
      <w:r w:rsidR="00896ED2">
        <w:t xml:space="preserve">воздействия, установлен </w:t>
      </w:r>
      <w:r>
        <w:t>контроль со стороны</w:t>
      </w:r>
      <w:r w:rsidR="00896ED2">
        <w:t xml:space="preserve"> классных ру</w:t>
      </w:r>
      <w:r>
        <w:t>ководителей и администрации</w:t>
      </w:r>
      <w:r w:rsidR="00882B58">
        <w:t xml:space="preserve">. Так, на начало 2022 </w:t>
      </w:r>
      <w:r w:rsidR="00896ED2">
        <w:t xml:space="preserve"> года на профилактическом учете в ПДН состояло -5</w:t>
      </w:r>
      <w:r w:rsidR="00896ED2">
        <w:rPr>
          <w:spacing w:val="1"/>
        </w:rPr>
        <w:t xml:space="preserve"> </w:t>
      </w:r>
      <w:r w:rsidR="00896ED2">
        <w:t>учеников,</w:t>
      </w:r>
      <w:r w:rsidR="00896ED2">
        <w:rPr>
          <w:spacing w:val="1"/>
        </w:rPr>
        <w:t xml:space="preserve"> в КДН 3 ученика, </w:t>
      </w:r>
      <w:r w:rsidR="00896ED2">
        <w:t>на</w:t>
      </w:r>
      <w:r w:rsidR="00896ED2">
        <w:rPr>
          <w:spacing w:val="1"/>
        </w:rPr>
        <w:t xml:space="preserve"> </w:t>
      </w:r>
      <w:r w:rsidR="00896ED2">
        <w:t>ВШУ</w:t>
      </w:r>
      <w:r w:rsidR="00896ED2">
        <w:rPr>
          <w:spacing w:val="1"/>
        </w:rPr>
        <w:t xml:space="preserve"> </w:t>
      </w:r>
      <w:r w:rsidR="00896ED2">
        <w:t>-</w:t>
      </w:r>
      <w:r w:rsidR="00882B58">
        <w:t xml:space="preserve"> </w:t>
      </w:r>
      <w:r w:rsidR="00896ED2">
        <w:t>6.</w:t>
      </w:r>
      <w:r w:rsidR="00896ED2">
        <w:rPr>
          <w:spacing w:val="1"/>
        </w:rPr>
        <w:t xml:space="preserve"> </w:t>
      </w:r>
      <w:r w:rsidR="00896ED2">
        <w:t>На</w:t>
      </w:r>
      <w:r w:rsidR="00896ED2">
        <w:rPr>
          <w:spacing w:val="1"/>
        </w:rPr>
        <w:t xml:space="preserve"> </w:t>
      </w:r>
      <w:r w:rsidR="00896ED2">
        <w:t>конец</w:t>
      </w:r>
      <w:r w:rsidR="00896ED2">
        <w:rPr>
          <w:spacing w:val="1"/>
        </w:rPr>
        <w:t xml:space="preserve"> </w:t>
      </w:r>
      <w:r w:rsidR="00896ED2">
        <w:t>года</w:t>
      </w:r>
      <w:r w:rsidR="00896ED2">
        <w:rPr>
          <w:spacing w:val="1"/>
        </w:rPr>
        <w:t xml:space="preserve"> </w:t>
      </w:r>
      <w:r w:rsidR="00896ED2">
        <w:t>на</w:t>
      </w:r>
      <w:r w:rsidR="00896ED2">
        <w:rPr>
          <w:spacing w:val="1"/>
        </w:rPr>
        <w:t xml:space="preserve"> </w:t>
      </w:r>
      <w:r w:rsidR="00896ED2">
        <w:t>ВШУ-3,</w:t>
      </w:r>
      <w:r w:rsidR="00896ED2">
        <w:rPr>
          <w:spacing w:val="1"/>
        </w:rPr>
        <w:t xml:space="preserve"> </w:t>
      </w:r>
      <w:r w:rsidR="00896ED2">
        <w:t>в ПДН – 1 ученик</w:t>
      </w:r>
      <w:r w:rsidR="00896ED2">
        <w:rPr>
          <w:spacing w:val="1"/>
        </w:rPr>
        <w:t xml:space="preserve">, в КДН – 2 ученика. </w:t>
      </w:r>
      <w:r w:rsidR="00896ED2">
        <w:t>За</w:t>
      </w:r>
      <w:r w:rsidR="00896ED2">
        <w:rPr>
          <w:spacing w:val="1"/>
        </w:rPr>
        <w:t xml:space="preserve"> </w:t>
      </w:r>
      <w:r w:rsidR="00896ED2">
        <w:t>подростками,</w:t>
      </w:r>
      <w:r w:rsidR="00896ED2">
        <w:rPr>
          <w:spacing w:val="1"/>
        </w:rPr>
        <w:t xml:space="preserve"> </w:t>
      </w:r>
      <w:r w:rsidR="00896ED2">
        <w:t>состоящими</w:t>
      </w:r>
      <w:r w:rsidR="00896ED2">
        <w:rPr>
          <w:spacing w:val="1"/>
        </w:rPr>
        <w:t xml:space="preserve"> </w:t>
      </w:r>
      <w:r w:rsidR="00896ED2">
        <w:t>на профилактическом</w:t>
      </w:r>
      <w:r w:rsidR="00896ED2">
        <w:rPr>
          <w:spacing w:val="1"/>
        </w:rPr>
        <w:t xml:space="preserve"> </w:t>
      </w:r>
      <w:r w:rsidR="00896ED2">
        <w:t>учёте,</w:t>
      </w:r>
      <w:r w:rsidR="00896ED2">
        <w:rPr>
          <w:spacing w:val="1"/>
        </w:rPr>
        <w:t xml:space="preserve"> </w:t>
      </w:r>
      <w:r w:rsidR="00896ED2">
        <w:t>закреплены</w:t>
      </w:r>
      <w:r w:rsidR="00896ED2">
        <w:rPr>
          <w:spacing w:val="1"/>
        </w:rPr>
        <w:t xml:space="preserve"> </w:t>
      </w:r>
      <w:r w:rsidR="00896ED2">
        <w:t>общественные</w:t>
      </w:r>
      <w:r w:rsidR="00896ED2">
        <w:rPr>
          <w:spacing w:val="1"/>
        </w:rPr>
        <w:t xml:space="preserve"> </w:t>
      </w:r>
      <w:r w:rsidR="00896ED2">
        <w:t>наставники</w:t>
      </w:r>
      <w:r w:rsidR="00896ED2">
        <w:rPr>
          <w:spacing w:val="1"/>
        </w:rPr>
        <w:t xml:space="preserve"> </w:t>
      </w:r>
      <w:r w:rsidR="00896ED2">
        <w:t>из</w:t>
      </w:r>
      <w:r w:rsidR="00896ED2">
        <w:rPr>
          <w:spacing w:val="1"/>
        </w:rPr>
        <w:t xml:space="preserve"> </w:t>
      </w:r>
      <w:r w:rsidR="00896ED2">
        <w:t>числа</w:t>
      </w:r>
      <w:r w:rsidR="00882B58">
        <w:t xml:space="preserve"> педагогов. </w:t>
      </w:r>
    </w:p>
    <w:p w:rsidR="00896ED2" w:rsidRDefault="00CF7AA6" w:rsidP="00AF4300">
      <w:pPr>
        <w:spacing w:line="276" w:lineRule="auto"/>
        <w:ind w:right="140"/>
        <w:jc w:val="both"/>
        <w:rPr>
          <w:lang w:bidi="ru-RU"/>
        </w:rPr>
      </w:pPr>
      <w:r>
        <w:t xml:space="preserve">Для </w:t>
      </w:r>
      <w:r w:rsidR="00882B58">
        <w:rPr>
          <w:spacing w:val="1"/>
        </w:rPr>
        <w:t xml:space="preserve"> </w:t>
      </w:r>
      <w:r w:rsidR="00882B58">
        <w:t>обучающихся составлен индивидуальный план работы, заведена карта персонального</w:t>
      </w:r>
      <w:r w:rsidR="00882B58">
        <w:rPr>
          <w:spacing w:val="1"/>
        </w:rPr>
        <w:t xml:space="preserve"> </w:t>
      </w:r>
      <w:r w:rsidR="00882B58">
        <w:t>учёта, в</w:t>
      </w:r>
      <w:r w:rsidR="00882B58">
        <w:rPr>
          <w:spacing w:val="1"/>
        </w:rPr>
        <w:t xml:space="preserve"> </w:t>
      </w:r>
      <w:r w:rsidR="00882B58">
        <w:t>которой</w:t>
      </w:r>
      <w:r w:rsidR="00882B58">
        <w:rPr>
          <w:spacing w:val="1"/>
        </w:rPr>
        <w:t xml:space="preserve"> </w:t>
      </w:r>
      <w:r w:rsidR="00882B58">
        <w:t>отражается</w:t>
      </w:r>
      <w:r w:rsidR="00882B58">
        <w:rPr>
          <w:spacing w:val="1"/>
        </w:rPr>
        <w:t xml:space="preserve"> </w:t>
      </w:r>
      <w:r w:rsidR="00882B58">
        <w:t>профилактическая работа,</w:t>
      </w:r>
      <w:r w:rsidR="00882B58">
        <w:rPr>
          <w:spacing w:val="1"/>
        </w:rPr>
        <w:t xml:space="preserve"> </w:t>
      </w:r>
      <w:r w:rsidR="00882B58">
        <w:t>проводимая</w:t>
      </w:r>
      <w:r w:rsidR="00882B58">
        <w:rPr>
          <w:spacing w:val="1"/>
        </w:rPr>
        <w:t xml:space="preserve"> </w:t>
      </w:r>
      <w:r w:rsidR="00882B58">
        <w:t>с</w:t>
      </w:r>
      <w:r w:rsidR="00882B58">
        <w:rPr>
          <w:spacing w:val="1"/>
        </w:rPr>
        <w:t xml:space="preserve"> </w:t>
      </w:r>
      <w:r w:rsidR="00882B58">
        <w:t>ребенком,</w:t>
      </w:r>
      <w:r w:rsidR="00882B58">
        <w:rPr>
          <w:spacing w:val="1"/>
        </w:rPr>
        <w:t xml:space="preserve"> </w:t>
      </w:r>
      <w:r w:rsidR="00882B58">
        <w:t>требующих</w:t>
      </w:r>
      <w:r w:rsidR="00882B58">
        <w:rPr>
          <w:spacing w:val="1"/>
        </w:rPr>
        <w:t xml:space="preserve"> </w:t>
      </w:r>
      <w:r w:rsidR="00882B58">
        <w:t>особого</w:t>
      </w:r>
      <w:r w:rsidR="00882B58">
        <w:rPr>
          <w:spacing w:val="1"/>
        </w:rPr>
        <w:t xml:space="preserve"> </w:t>
      </w:r>
      <w:r w:rsidR="00882B58">
        <w:t>педагогического и социального внимания. Проводятся индивидуальные беседы. Особое внимание уделено</w:t>
      </w:r>
      <w:r w:rsidR="00882B58">
        <w:rPr>
          <w:spacing w:val="5"/>
        </w:rPr>
        <w:t xml:space="preserve"> </w:t>
      </w:r>
      <w:r w:rsidR="00882B58">
        <w:t>посещению</w:t>
      </w:r>
      <w:r w:rsidR="00882B58">
        <w:rPr>
          <w:spacing w:val="-5"/>
        </w:rPr>
        <w:t xml:space="preserve"> </w:t>
      </w:r>
      <w:r w:rsidR="00882B58">
        <w:t>обучающихся</w:t>
      </w:r>
      <w:r w:rsidR="00882B58">
        <w:rPr>
          <w:spacing w:val="4"/>
        </w:rPr>
        <w:t xml:space="preserve"> </w:t>
      </w:r>
      <w:r w:rsidR="00882B58">
        <w:t>на</w:t>
      </w:r>
      <w:r w:rsidR="00882B58">
        <w:rPr>
          <w:spacing w:val="1"/>
        </w:rPr>
        <w:t xml:space="preserve"> </w:t>
      </w:r>
      <w:r w:rsidR="00882B58">
        <w:t>дому.</w:t>
      </w:r>
    </w:p>
    <w:p w:rsidR="00CF7AA6" w:rsidRDefault="00882B58" w:rsidP="00AF4300">
      <w:pPr>
        <w:spacing w:line="276" w:lineRule="auto"/>
        <w:ind w:right="140"/>
        <w:jc w:val="both"/>
        <w:rPr>
          <w:spacing w:val="36"/>
        </w:rPr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несовершеннолетние,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5"/>
        </w:rPr>
        <w:t xml:space="preserve"> </w:t>
      </w:r>
      <w:r>
        <w:t>учета,</w:t>
      </w:r>
      <w:r>
        <w:rPr>
          <w:spacing w:val="6"/>
        </w:rPr>
        <w:t xml:space="preserve"> </w:t>
      </w:r>
      <w:r>
        <w:t>находились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школы.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 правоохранительными</w:t>
      </w:r>
      <w:r>
        <w:rPr>
          <w:spacing w:val="29"/>
        </w:rPr>
        <w:t xml:space="preserve"> </w:t>
      </w:r>
      <w:r>
        <w:t>органами.</w:t>
      </w:r>
      <w:r>
        <w:rPr>
          <w:spacing w:val="36"/>
        </w:rPr>
        <w:t xml:space="preserve"> </w:t>
      </w:r>
    </w:p>
    <w:p w:rsidR="00CF7AA6" w:rsidRDefault="00D14EC1" w:rsidP="00AF4300">
      <w:pPr>
        <w:spacing w:line="276" w:lineRule="auto"/>
        <w:ind w:right="140"/>
        <w:jc w:val="both"/>
        <w:rPr>
          <w:spacing w:val="36"/>
        </w:rPr>
      </w:pPr>
      <w:r>
        <w:rPr>
          <w:noProof/>
          <w:spacing w:val="36"/>
        </w:rPr>
        <w:pict>
          <v:shape id="_x0000_s1098" type="#_x0000_t120" style="position:absolute;left:0;text-align:left;margin-left:182.95pt;margin-top:6.25pt;width:33.65pt;height:27.2pt;z-index:2517114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98">
              <w:txbxContent>
                <w:p w:rsidR="006225A5" w:rsidRPr="002350C1" w:rsidRDefault="006225A5" w:rsidP="00CF7AA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</w:p>
    <w:p w:rsidR="00896ED2" w:rsidRDefault="00882B58" w:rsidP="00AF4300">
      <w:pPr>
        <w:spacing w:line="276" w:lineRule="auto"/>
        <w:ind w:right="140"/>
        <w:jc w:val="both"/>
        <w:rPr>
          <w:lang w:bidi="ru-RU"/>
        </w:rPr>
      </w:pPr>
      <w:r>
        <w:lastRenderedPageBreak/>
        <w:t>На классные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школьные мероприятия приглашались сотрудники правоохранительных органов.</w:t>
      </w:r>
    </w:p>
    <w:p w:rsidR="00896ED2" w:rsidRDefault="00882B58" w:rsidP="00AF4300">
      <w:pPr>
        <w:spacing w:line="276" w:lineRule="auto"/>
        <w:ind w:right="140"/>
        <w:jc w:val="both"/>
      </w:pPr>
      <w:r>
        <w:t>В течение учебного года проводились мероприятия по обеспечению информационной безопасности учащихся. Разработаны и</w:t>
      </w:r>
      <w:r w:rsidRPr="00882B58">
        <w:t xml:space="preserve"> </w:t>
      </w:r>
      <w:r>
        <w:t>утверждены инструкции по использованию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информация о влиянии сети Интернет на ребенка, способах защиты детей от вредоносной информации. В целях выявления фактов распространения информации, склоняющей несовершеннолетних к асоциальному поведению,</w:t>
      </w:r>
      <w:r w:rsidR="001B2053">
        <w:t xml:space="preserve"> классными руководителями, проводился мониторинг социальных сетей учащихся. На официальном сайте размещена информация для родителей (законных представителей) обучающихся по управлению безопасностью детей в интернете.</w:t>
      </w:r>
    </w:p>
    <w:p w:rsidR="00DB754D" w:rsidRDefault="00DB754D" w:rsidP="00DB754D">
      <w:pPr>
        <w:spacing w:line="276" w:lineRule="auto"/>
        <w:ind w:right="140"/>
        <w:jc w:val="both"/>
        <w:rPr>
          <w:b/>
        </w:rPr>
      </w:pPr>
    </w:p>
    <w:p w:rsidR="000A36AA" w:rsidRPr="00DB754D" w:rsidRDefault="000A36AA" w:rsidP="00DB754D">
      <w:pPr>
        <w:spacing w:line="276" w:lineRule="auto"/>
        <w:ind w:right="140"/>
        <w:jc w:val="both"/>
      </w:pPr>
      <w:r w:rsidRPr="000A36AA">
        <w:rPr>
          <w:b/>
        </w:rPr>
        <w:t xml:space="preserve">Таблица 15. </w:t>
      </w:r>
      <w:r w:rsidRPr="0059545B">
        <w:rPr>
          <w:b/>
        </w:rPr>
        <w:t>Перечень достижений обучающихся МБОУ СШ ст. Хворостянка.</w:t>
      </w:r>
    </w:p>
    <w:tbl>
      <w:tblPr>
        <w:tblW w:w="10015" w:type="dxa"/>
        <w:tblInd w:w="-551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ayout w:type="fixed"/>
        <w:tblLook w:val="04A0"/>
      </w:tblPr>
      <w:tblGrid>
        <w:gridCol w:w="517"/>
        <w:gridCol w:w="7655"/>
        <w:gridCol w:w="1843"/>
      </w:tblGrid>
      <w:tr w:rsidR="000A36AA" w:rsidTr="00DB754D">
        <w:trPr>
          <w:trHeight w:val="149"/>
        </w:trPr>
        <w:tc>
          <w:tcPr>
            <w:tcW w:w="517" w:type="dxa"/>
            <w:shd w:val="clear" w:color="auto" w:fill="FFFFFF"/>
            <w:hideMark/>
          </w:tcPr>
          <w:p w:rsidR="000A36AA" w:rsidRDefault="000A36AA" w:rsidP="00CD0E5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Default="000A36AA" w:rsidP="00CD0E5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конкурса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Default="000A36AA" w:rsidP="00CD0E5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A36AA" w:rsidTr="000A36AA">
        <w:trPr>
          <w:trHeight w:val="136"/>
        </w:trPr>
        <w:tc>
          <w:tcPr>
            <w:tcW w:w="10015" w:type="dxa"/>
            <w:gridSpan w:val="3"/>
            <w:shd w:val="clear" w:color="auto" w:fill="FFFFFF"/>
            <w:hideMark/>
          </w:tcPr>
          <w:p w:rsidR="000A36AA" w:rsidRDefault="00DB754D" w:rsidP="00DB754D">
            <w:r>
              <w:t xml:space="preserve">                                             </w:t>
            </w:r>
            <w:r w:rsidR="000A36AA">
              <w:t>Муниципальный уровень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442759" w:rsidRDefault="000A36AA" w:rsidP="00CD0E5A">
            <w:pPr>
              <w:jc w:val="center"/>
            </w:pPr>
            <w:r w:rsidRPr="00442759">
              <w:t>1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5D4821" w:rsidRDefault="000A36AA" w:rsidP="00DB754D">
            <w:r w:rsidRPr="005D4821">
              <w:t>Конкурс кормушек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</w:pPr>
            <w:r w:rsidRPr="00442759">
              <w:rPr>
                <w:lang w:val="en-US"/>
              </w:rPr>
              <w:t>II</w:t>
            </w:r>
            <w:r w:rsidRPr="00442759">
              <w:t xml:space="preserve"> место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442759" w:rsidRDefault="000A36AA" w:rsidP="00CD0E5A">
            <w:pPr>
              <w:jc w:val="center"/>
            </w:pPr>
            <w:r w:rsidRPr="00442759">
              <w:t>2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5D4821" w:rsidRDefault="000A36AA" w:rsidP="00DB754D">
            <w:r w:rsidRPr="005D4821">
              <w:t>Конкурс чтецов «Живая классика»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5D4821" w:rsidRDefault="000A36AA" w:rsidP="00CD0E5A">
            <w:pPr>
              <w:jc w:val="center"/>
            </w:pPr>
            <w:r>
              <w:t>участие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442759" w:rsidRDefault="000A36AA" w:rsidP="00CD0E5A">
            <w:pPr>
              <w:jc w:val="center"/>
            </w:pPr>
            <w:r w:rsidRPr="00442759">
              <w:t>3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DB754D">
            <w:r w:rsidRPr="000B6975">
              <w:t>Районная Акция детского творчества «Дорога глазами детей»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</w:pPr>
            <w:r w:rsidRPr="00442759">
              <w:rPr>
                <w:lang w:val="en-US"/>
              </w:rPr>
              <w:t>III</w:t>
            </w:r>
            <w:r w:rsidRPr="00442759">
              <w:t xml:space="preserve"> место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442759" w:rsidRDefault="000A36AA" w:rsidP="00CD0E5A">
            <w:pPr>
              <w:jc w:val="center"/>
            </w:pPr>
            <w:r w:rsidRPr="00442759">
              <w:t>4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DB754D">
            <w:pPr>
              <w:rPr>
                <w:highlight w:val="yellow"/>
              </w:rPr>
            </w:pPr>
            <w:r w:rsidRPr="000B6975">
              <w:t>Конкурс отрядов юных инспекторов движения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</w:pPr>
            <w:r w:rsidRPr="00442759">
              <w:t>Участие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442759" w:rsidRDefault="000A36AA" w:rsidP="00CD0E5A">
            <w:pPr>
              <w:jc w:val="center"/>
            </w:pPr>
            <w:r w:rsidRPr="00442759">
              <w:t>5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DB754D">
            <w:pPr>
              <w:rPr>
                <w:highlight w:val="yellow"/>
              </w:rPr>
            </w:pPr>
            <w:r w:rsidRPr="000B6975">
              <w:t>Районная выставка новогодних композиций «Вместо елки – новогодний букет»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</w:pPr>
            <w:r w:rsidRPr="00442759">
              <w:rPr>
                <w:lang w:val="en-US"/>
              </w:rPr>
              <w:t>II</w:t>
            </w:r>
            <w:r w:rsidRPr="00442759">
              <w:t xml:space="preserve"> место</w:t>
            </w:r>
          </w:p>
          <w:p w:rsidR="000A36AA" w:rsidRPr="000B6975" w:rsidRDefault="000A36AA" w:rsidP="00CD0E5A">
            <w:pPr>
              <w:jc w:val="center"/>
            </w:pPr>
            <w:r w:rsidRPr="00442759">
              <w:rPr>
                <w:lang w:val="en-US"/>
              </w:rPr>
              <w:t>III</w:t>
            </w:r>
            <w:r w:rsidRPr="00442759">
              <w:t xml:space="preserve"> место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442759" w:rsidRDefault="000A36AA" w:rsidP="00CD0E5A">
            <w:pPr>
              <w:jc w:val="center"/>
            </w:pPr>
            <w:r>
              <w:t>6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DB754D">
            <w:pPr>
              <w:rPr>
                <w:highlight w:val="yellow"/>
              </w:rPr>
            </w:pPr>
            <w:r w:rsidRPr="005D4821">
              <w:t>Районная олимпиада «Дорожная азбука»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</w:pPr>
            <w:r w:rsidRPr="00442759">
              <w:rPr>
                <w:lang w:val="en-US"/>
              </w:rPr>
              <w:t>I</w:t>
            </w:r>
            <w:r w:rsidRPr="00442759">
              <w:t xml:space="preserve"> место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AF3B0E" w:rsidRDefault="000A36AA" w:rsidP="00CD0E5A">
            <w:pPr>
              <w:jc w:val="center"/>
            </w:pPr>
            <w:r>
              <w:t>7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5D4821" w:rsidRDefault="000A36AA" w:rsidP="00DB754D">
            <w:r w:rsidRPr="005D4821">
              <w:t>Районный конкурс «Зеркало природы»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AF3B0E" w:rsidRDefault="000A36AA" w:rsidP="00CD0E5A">
            <w:pPr>
              <w:jc w:val="center"/>
            </w:pPr>
            <w:r>
              <w:t>Участие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AF3B0E" w:rsidRDefault="000A36AA" w:rsidP="00CD0E5A">
            <w:pPr>
              <w:jc w:val="center"/>
            </w:pPr>
            <w:r>
              <w:t>8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DB754D">
            <w:pPr>
              <w:rPr>
                <w:highlight w:val="yellow"/>
              </w:rPr>
            </w:pPr>
            <w:r w:rsidRPr="005D4821">
              <w:t>Районная военно-патриотическая игра «Патриот»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</w:pPr>
            <w:r>
              <w:t>Участие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BE7568" w:rsidRDefault="000A36AA" w:rsidP="00CD0E5A">
            <w:pPr>
              <w:jc w:val="center"/>
            </w:pPr>
            <w:r>
              <w:t>9</w:t>
            </w:r>
          </w:p>
        </w:tc>
        <w:tc>
          <w:tcPr>
            <w:tcW w:w="7655" w:type="dxa"/>
            <w:shd w:val="clear" w:color="auto" w:fill="FFFFFF"/>
          </w:tcPr>
          <w:p w:rsidR="000A36AA" w:rsidRPr="000B6975" w:rsidRDefault="000A36AA" w:rsidP="00DB754D">
            <w:pPr>
              <w:rPr>
                <w:highlight w:val="yellow"/>
              </w:rPr>
            </w:pPr>
            <w:r w:rsidRPr="005D4821">
              <w:t>«Юность России»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AF3B0E" w:rsidRDefault="000A36AA" w:rsidP="00CD0E5A">
            <w:pPr>
              <w:jc w:val="center"/>
              <w:rPr>
                <w:highlight w:val="yellow"/>
              </w:rPr>
            </w:pPr>
            <w:r w:rsidRPr="00442759">
              <w:rPr>
                <w:lang w:val="en-US"/>
              </w:rPr>
              <w:t>I</w:t>
            </w:r>
            <w:r w:rsidRPr="00442759">
              <w:t xml:space="preserve"> место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Pr="00BE7568" w:rsidRDefault="000A36AA" w:rsidP="00CD0E5A">
            <w:pPr>
              <w:jc w:val="center"/>
            </w:pPr>
            <w:r w:rsidRPr="00BE7568">
              <w:t>1</w:t>
            </w:r>
            <w:r>
              <w:t>1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CD0E5A">
            <w:pPr>
              <w:jc w:val="center"/>
              <w:rPr>
                <w:highlight w:val="yellow"/>
              </w:rPr>
            </w:pPr>
            <w:r w:rsidRPr="005D4821">
              <w:t>Районная краеведческая конференция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BE7568" w:rsidRDefault="000A36AA" w:rsidP="00CD0E5A">
            <w:pPr>
              <w:jc w:val="center"/>
            </w:pPr>
            <w:r w:rsidRPr="00BE7568">
              <w:rPr>
                <w:lang w:val="en-US"/>
              </w:rPr>
              <w:t>II</w:t>
            </w:r>
            <w:r w:rsidRPr="00BE7568">
              <w:t xml:space="preserve"> место</w:t>
            </w:r>
          </w:p>
        </w:tc>
      </w:tr>
      <w:tr w:rsidR="000A36AA" w:rsidTr="000A36AA">
        <w:tc>
          <w:tcPr>
            <w:tcW w:w="10015" w:type="dxa"/>
            <w:gridSpan w:val="3"/>
            <w:shd w:val="clear" w:color="auto" w:fill="FFFFFF"/>
          </w:tcPr>
          <w:p w:rsidR="000A36AA" w:rsidRPr="000B6975" w:rsidRDefault="000A36AA" w:rsidP="00CD0E5A">
            <w:pPr>
              <w:jc w:val="center"/>
              <w:rPr>
                <w:highlight w:val="yellow"/>
              </w:rPr>
            </w:pPr>
            <w:r w:rsidRPr="00EA7114">
              <w:t>Региональный этап</w:t>
            </w:r>
          </w:p>
        </w:tc>
      </w:tr>
      <w:tr w:rsidR="000A36AA" w:rsidTr="00DB754D">
        <w:tc>
          <w:tcPr>
            <w:tcW w:w="517" w:type="dxa"/>
            <w:shd w:val="clear" w:color="auto" w:fill="FFFFFF"/>
          </w:tcPr>
          <w:p w:rsidR="000A36AA" w:rsidRDefault="000A36AA" w:rsidP="00CD0E5A">
            <w:pPr>
              <w:jc w:val="center"/>
            </w:pPr>
            <w:r>
              <w:t>2</w:t>
            </w:r>
          </w:p>
        </w:tc>
        <w:tc>
          <w:tcPr>
            <w:tcW w:w="7655" w:type="dxa"/>
            <w:shd w:val="clear" w:color="auto" w:fill="FFFFFF"/>
            <w:hideMark/>
          </w:tcPr>
          <w:p w:rsidR="000A36AA" w:rsidRPr="000B6975" w:rsidRDefault="000A36AA" w:rsidP="00CD0E5A">
            <w:pPr>
              <w:jc w:val="center"/>
              <w:rPr>
                <w:highlight w:val="yellow"/>
              </w:rPr>
            </w:pPr>
            <w:r w:rsidRPr="000B6975">
              <w:t>«Базовые национальные ценности»</w:t>
            </w:r>
          </w:p>
        </w:tc>
        <w:tc>
          <w:tcPr>
            <w:tcW w:w="1843" w:type="dxa"/>
            <w:shd w:val="clear" w:color="auto" w:fill="FFFFFF"/>
            <w:hideMark/>
          </w:tcPr>
          <w:p w:rsidR="000A36AA" w:rsidRPr="00442759" w:rsidRDefault="000A36AA" w:rsidP="00CD0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442759">
              <w:t xml:space="preserve"> место</w:t>
            </w:r>
          </w:p>
        </w:tc>
      </w:tr>
    </w:tbl>
    <w:p w:rsidR="000A36AA" w:rsidRDefault="000A36AA" w:rsidP="000A36AA">
      <w:pPr>
        <w:shd w:val="clear" w:color="auto" w:fill="FFFFFF"/>
        <w:jc w:val="both"/>
        <w:rPr>
          <w:color w:val="000000" w:themeColor="text1"/>
        </w:rPr>
      </w:pPr>
    </w:p>
    <w:p w:rsidR="00DB754D" w:rsidRPr="00BD7BD1" w:rsidRDefault="00DB754D" w:rsidP="00DB754D">
      <w:pPr>
        <w:pStyle w:val="ae"/>
        <w:shd w:val="clear" w:color="auto" w:fill="FFFFFF"/>
        <w:spacing w:before="0" w:after="133"/>
        <w:ind w:left="0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t xml:space="preserve">На всех ступенях обучения были  организованы занятия в рамках внеурочной деятельности. План внеурочной деятельности предполагал разнообразные направления занятий из расчета 2 часа в неделю. </w:t>
      </w:r>
    </w:p>
    <w:p w:rsidR="00DB754D" w:rsidRP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1- 4 классы  -  «Азбука здоровья», </w:t>
      </w:r>
      <w:r w:rsidRPr="00DB754D">
        <w:rPr>
          <w:color w:val="000000" w:themeColor="text1"/>
        </w:rPr>
        <w:t xml:space="preserve"> «Уроки хороших манер», «Азбука вежливости», «Светофорчик» </w:t>
      </w:r>
      <w:r>
        <w:rPr>
          <w:color w:val="000000" w:themeColor="text1"/>
        </w:rPr>
        <w:t xml:space="preserve">, </w:t>
      </w:r>
      <w:r w:rsidRPr="00DB754D">
        <w:rPr>
          <w:color w:val="000000" w:themeColor="text1"/>
        </w:rPr>
        <w:t>«Шахматы».</w:t>
      </w:r>
    </w:p>
    <w:p w:rsidR="00DB754D" w:rsidRDefault="0099020A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 класс – «Мой край»</w:t>
      </w:r>
      <w:r w:rsidR="00DB754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  <w:r w:rsidR="00DB754D">
        <w:rPr>
          <w:color w:val="000000" w:themeColor="text1"/>
        </w:rPr>
        <w:t>«Спортив</w:t>
      </w:r>
      <w:r>
        <w:rPr>
          <w:color w:val="000000" w:themeColor="text1"/>
        </w:rPr>
        <w:t>ная карусель»</w:t>
      </w:r>
      <w:r w:rsidR="00DB754D">
        <w:rPr>
          <w:color w:val="000000" w:themeColor="text1"/>
        </w:rPr>
        <w:t>;</w:t>
      </w:r>
    </w:p>
    <w:p w:rsid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6 класс</w:t>
      </w:r>
      <w:r w:rsidR="0099020A">
        <w:rPr>
          <w:color w:val="000000" w:themeColor="text1"/>
        </w:rPr>
        <w:t xml:space="preserve"> – «Юнармия»</w:t>
      </w:r>
      <w:r>
        <w:rPr>
          <w:color w:val="000000" w:themeColor="text1"/>
        </w:rPr>
        <w:t>, «Занимательная</w:t>
      </w:r>
      <w:r w:rsidR="0099020A">
        <w:rPr>
          <w:color w:val="000000" w:themeColor="text1"/>
        </w:rPr>
        <w:t xml:space="preserve"> грамматика»; </w:t>
      </w:r>
    </w:p>
    <w:p w:rsid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7 класс – «Экологически</w:t>
      </w:r>
      <w:r w:rsidR="0099020A">
        <w:rPr>
          <w:color w:val="000000" w:themeColor="text1"/>
        </w:rPr>
        <w:t>й кругозор»</w:t>
      </w:r>
      <w:r>
        <w:rPr>
          <w:color w:val="000000" w:themeColor="text1"/>
        </w:rPr>
        <w:t>, «Спортивн</w:t>
      </w:r>
      <w:r w:rsidR="0099020A">
        <w:rPr>
          <w:color w:val="000000" w:themeColor="text1"/>
        </w:rPr>
        <w:t>ая карусель»;</w:t>
      </w:r>
    </w:p>
    <w:p w:rsid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8 клас</w:t>
      </w:r>
      <w:r w:rsidR="0099020A">
        <w:rPr>
          <w:color w:val="000000" w:themeColor="text1"/>
        </w:rPr>
        <w:t xml:space="preserve">с – «Туризм» </w:t>
      </w:r>
      <w:r>
        <w:rPr>
          <w:color w:val="000000" w:themeColor="text1"/>
        </w:rPr>
        <w:t>, «</w:t>
      </w:r>
      <w:r w:rsidR="0099020A">
        <w:rPr>
          <w:color w:val="000000" w:themeColor="text1"/>
        </w:rPr>
        <w:t>Мой проект»;</w:t>
      </w:r>
    </w:p>
    <w:p w:rsid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9 </w:t>
      </w:r>
      <w:r w:rsidR="0099020A">
        <w:rPr>
          <w:color w:val="000000" w:themeColor="text1"/>
        </w:rPr>
        <w:t>класс -  «Готовимся к ОГЭ»</w:t>
      </w:r>
      <w:r>
        <w:rPr>
          <w:color w:val="000000" w:themeColor="text1"/>
        </w:rPr>
        <w:t>, «Мир пр</w:t>
      </w:r>
      <w:r w:rsidR="0099020A">
        <w:rPr>
          <w:color w:val="000000" w:themeColor="text1"/>
        </w:rPr>
        <w:t>офессий»;</w:t>
      </w:r>
    </w:p>
    <w:p w:rsid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10 кла</w:t>
      </w:r>
      <w:r w:rsidR="0099020A">
        <w:rPr>
          <w:color w:val="000000" w:themeColor="text1"/>
        </w:rPr>
        <w:t>сс – «МХК»</w:t>
      </w:r>
      <w:r>
        <w:rPr>
          <w:color w:val="000000" w:themeColor="text1"/>
        </w:rPr>
        <w:t>, «Финансовая грамотн</w:t>
      </w:r>
      <w:r w:rsidR="0099020A">
        <w:rPr>
          <w:color w:val="000000" w:themeColor="text1"/>
        </w:rPr>
        <w:t>ость»;</w:t>
      </w:r>
    </w:p>
    <w:p w:rsidR="00DB754D" w:rsidRDefault="00DB754D" w:rsidP="00DB754D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11 класс – «Мир пр</w:t>
      </w:r>
      <w:r w:rsidR="0099020A">
        <w:rPr>
          <w:color w:val="000000" w:themeColor="text1"/>
        </w:rPr>
        <w:t xml:space="preserve">офессий»; </w:t>
      </w:r>
      <w:r>
        <w:rPr>
          <w:color w:val="000000" w:themeColor="text1"/>
        </w:rPr>
        <w:t xml:space="preserve"> «Финансовая грам</w:t>
      </w:r>
      <w:r w:rsidR="0099020A">
        <w:rPr>
          <w:color w:val="000000" w:themeColor="text1"/>
        </w:rPr>
        <w:t>отность»;</w:t>
      </w:r>
    </w:p>
    <w:p w:rsidR="00DB754D" w:rsidRDefault="00DB754D" w:rsidP="00DB754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Охват внеуроч</w:t>
      </w:r>
      <w:r w:rsidR="00A83C05">
        <w:rPr>
          <w:color w:val="000000" w:themeColor="text1"/>
        </w:rPr>
        <w:t>ной деятельностью составил 100% обучающихся.</w:t>
      </w:r>
    </w:p>
    <w:p w:rsidR="00CF7AA6" w:rsidRDefault="00D14EC1" w:rsidP="00DB754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99" type="#_x0000_t120" style="position:absolute;margin-left:182.25pt;margin-top:12.25pt;width:33.65pt;height:27.2pt;z-index:2517125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99">
              <w:txbxContent>
                <w:p w:rsidR="006225A5" w:rsidRPr="002350C1" w:rsidRDefault="006225A5" w:rsidP="00CF7AA6">
                  <w:pPr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xbxContent>
            </v:textbox>
          </v:shape>
        </w:pict>
      </w:r>
    </w:p>
    <w:p w:rsidR="00A83C05" w:rsidRPr="00A83C05" w:rsidRDefault="00A83C05" w:rsidP="00F330E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C204B0">
        <w:rPr>
          <w:color w:val="000000"/>
        </w:rPr>
        <w:t>Созданная  в школе система</w:t>
      </w:r>
      <w:r w:rsidRPr="00A83C05">
        <w:rPr>
          <w:color w:val="000000"/>
        </w:rPr>
        <w:t xml:space="preserve"> дополнительного образования учащихся позволяет сохранять и</w:t>
      </w:r>
      <w:r w:rsidR="00C204B0">
        <w:rPr>
          <w:color w:val="000000"/>
        </w:rPr>
        <w:t xml:space="preserve"> </w:t>
      </w:r>
      <w:r w:rsidRPr="00A83C05">
        <w:rPr>
          <w:color w:val="000000"/>
        </w:rPr>
        <w:t>укреплять физическое и психическое здоровье детей, воспитывать устойчивый интерес к</w:t>
      </w:r>
      <w:r w:rsidR="00C204B0">
        <w:rPr>
          <w:color w:val="000000"/>
        </w:rPr>
        <w:t xml:space="preserve"> </w:t>
      </w:r>
      <w:r w:rsidRPr="00A83C05">
        <w:rPr>
          <w:color w:val="000000"/>
        </w:rPr>
        <w:t>познавательной деятельности, высокий уровень саморегуляции, развитие творческих способностей у детей. Потребность во внешкольных занятиях с каждым годом растет. Этому свидетельствует</w:t>
      </w:r>
      <w:r w:rsidR="00C204B0">
        <w:rPr>
          <w:color w:val="000000"/>
        </w:rPr>
        <w:t xml:space="preserve"> </w:t>
      </w:r>
      <w:r w:rsidRPr="00A83C05">
        <w:rPr>
          <w:color w:val="000000"/>
        </w:rPr>
        <w:t>анкетирование детей и их родителей. Своеобразие дополнительного образования в нашей школе проявляется:</w:t>
      </w:r>
    </w:p>
    <w:p w:rsidR="00A83C05" w:rsidRPr="00A83C05" w:rsidRDefault="00A83C05" w:rsidP="00F330ED">
      <w:pPr>
        <w:shd w:val="clear" w:color="auto" w:fill="FFFFFF" w:themeFill="background1"/>
        <w:jc w:val="both"/>
        <w:rPr>
          <w:color w:val="000000"/>
        </w:rPr>
      </w:pPr>
      <w:r w:rsidRPr="00A83C05">
        <w:rPr>
          <w:color w:val="000000"/>
        </w:rPr>
        <w:t>- в целенаправленном добровольном использовании ребенком свободного от уроков времени для</w:t>
      </w:r>
      <w:r w:rsidR="00C204B0">
        <w:rPr>
          <w:color w:val="000000"/>
        </w:rPr>
        <w:t xml:space="preserve"> </w:t>
      </w:r>
      <w:r w:rsidRPr="00A83C05">
        <w:rPr>
          <w:color w:val="000000"/>
        </w:rPr>
        <w:t>полноценного развития своих потенциальных возможностей;</w:t>
      </w:r>
    </w:p>
    <w:p w:rsidR="00A83C05" w:rsidRPr="00A83C05" w:rsidRDefault="00A83C05" w:rsidP="00F330ED">
      <w:pPr>
        <w:shd w:val="clear" w:color="auto" w:fill="FFFFFF" w:themeFill="background1"/>
        <w:jc w:val="both"/>
        <w:rPr>
          <w:color w:val="000000"/>
        </w:rPr>
      </w:pPr>
      <w:r w:rsidRPr="00A83C05">
        <w:rPr>
          <w:color w:val="000000"/>
        </w:rPr>
        <w:t>- в свободе выбора направлений деятельности, педагога, образовательной программы;</w:t>
      </w:r>
    </w:p>
    <w:p w:rsidR="00A83C05" w:rsidRPr="00A83C05" w:rsidRDefault="00A83C05" w:rsidP="00F330ED">
      <w:pPr>
        <w:shd w:val="clear" w:color="auto" w:fill="FFFFFF" w:themeFill="background1"/>
        <w:jc w:val="both"/>
        <w:rPr>
          <w:color w:val="000000"/>
        </w:rPr>
      </w:pPr>
      <w:r w:rsidRPr="00A83C05">
        <w:rPr>
          <w:color w:val="000000"/>
        </w:rPr>
        <w:t>- в возможности менять виды деятельности, коллектив, педагога;</w:t>
      </w:r>
    </w:p>
    <w:p w:rsidR="00A83C05" w:rsidRPr="00A83C05" w:rsidRDefault="00A83C05" w:rsidP="00F330ED">
      <w:pPr>
        <w:shd w:val="clear" w:color="auto" w:fill="FFFFFF" w:themeFill="background1"/>
        <w:jc w:val="both"/>
        <w:rPr>
          <w:color w:val="000000"/>
        </w:rPr>
      </w:pPr>
      <w:r w:rsidRPr="00A83C05">
        <w:rPr>
          <w:color w:val="000000"/>
        </w:rPr>
        <w:t>- в творческом характере образовательного процесса, осуществляемого на основе дополнительных образовательных программ;</w:t>
      </w:r>
    </w:p>
    <w:p w:rsidR="00C204B0" w:rsidRDefault="00A83C05" w:rsidP="00F330ED">
      <w:pPr>
        <w:shd w:val="clear" w:color="auto" w:fill="FFFFFF" w:themeFill="background1"/>
        <w:jc w:val="both"/>
        <w:rPr>
          <w:color w:val="000000"/>
        </w:rPr>
      </w:pPr>
      <w:r w:rsidRPr="00A83C05">
        <w:rPr>
          <w:color w:val="000000"/>
        </w:rPr>
        <w:t>- в особых взаимоотношениях ребенка и педагога (сотрудничество, сотворчество, индивидуальный подход к ребенку)</w:t>
      </w:r>
      <w:r w:rsidR="00C204B0">
        <w:rPr>
          <w:color w:val="000000"/>
        </w:rPr>
        <w:t>.</w:t>
      </w:r>
    </w:p>
    <w:p w:rsidR="000A36AA" w:rsidRPr="00F330ED" w:rsidRDefault="00C204B0" w:rsidP="00F330E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В анализируемый период  дополнительное образование было представлено следующими дополнительными программами: «Мини - футбол», «Волейбол», «Финансовая грамотность», «Дружим с водой». Охват </w:t>
      </w:r>
      <w:r w:rsidR="00F330ED">
        <w:rPr>
          <w:color w:val="000000"/>
        </w:rPr>
        <w:t xml:space="preserve">обучающихся дополнительными </w:t>
      </w:r>
      <w:r>
        <w:rPr>
          <w:color w:val="000000"/>
        </w:rPr>
        <w:t>развива</w:t>
      </w:r>
      <w:r w:rsidR="00F330ED">
        <w:rPr>
          <w:color w:val="000000"/>
        </w:rPr>
        <w:t xml:space="preserve">ющими программами составил </w:t>
      </w:r>
      <w:r w:rsidR="00856C80">
        <w:rPr>
          <w:color w:val="000000"/>
        </w:rPr>
        <w:t>–</w:t>
      </w:r>
      <w:r w:rsidR="00F330ED">
        <w:rPr>
          <w:color w:val="000000"/>
        </w:rPr>
        <w:t xml:space="preserve"> </w:t>
      </w:r>
      <w:r w:rsidR="00856C80">
        <w:rPr>
          <w:color w:val="000000"/>
        </w:rPr>
        <w:t xml:space="preserve">96 </w:t>
      </w:r>
      <w:r w:rsidR="00F330ED">
        <w:rPr>
          <w:color w:val="000000"/>
        </w:rPr>
        <w:t>%.  Д</w:t>
      </w:r>
      <w:r w:rsidR="00A83C05" w:rsidRPr="00A83C05">
        <w:rPr>
          <w:color w:val="000000"/>
        </w:rPr>
        <w:t xml:space="preserve">ополнительное образование детей в школе является неотъемлемой частью образовательной системы школы. </w:t>
      </w:r>
      <w:r w:rsidR="00A83C05" w:rsidRPr="00770B2E">
        <w:rPr>
          <w:b/>
          <w:color w:val="000000" w:themeColor="text1"/>
        </w:rPr>
        <w:t xml:space="preserve">                                                         </w:t>
      </w:r>
    </w:p>
    <w:p w:rsidR="00AF4300" w:rsidRPr="00E60F00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</w:t>
      </w:r>
      <w:r w:rsidR="00114AE3">
        <w:rPr>
          <w:lang w:bidi="ru-RU"/>
        </w:rPr>
        <w:t xml:space="preserve">    </w:t>
      </w:r>
      <w:r>
        <w:rPr>
          <w:lang w:bidi="ru-RU"/>
        </w:rPr>
        <w:t xml:space="preserve"> </w:t>
      </w:r>
      <w:r w:rsidR="00114AE3">
        <w:rPr>
          <w:lang w:bidi="ru-RU"/>
        </w:rPr>
        <w:t>Рабочая п</w:t>
      </w:r>
      <w:r w:rsidRPr="00E60F00">
        <w:rPr>
          <w:lang w:bidi="ru-RU"/>
        </w:rPr>
        <w:t xml:space="preserve">рограмма </w:t>
      </w:r>
      <w:r w:rsidR="00114AE3">
        <w:rPr>
          <w:lang w:bidi="ru-RU"/>
        </w:rPr>
        <w:t xml:space="preserve">ГДО </w:t>
      </w:r>
      <w:r w:rsidRPr="00E60F00">
        <w:rPr>
          <w:lang w:bidi="ru-RU"/>
        </w:rPr>
        <w:t>спроектирована с учетом ФГОС дошкольного образования, особенностей образовательного учреждения, образовательных потребностей и запросов воспитанников, родителей (законных представителей).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F4300" w:rsidRPr="00E60F00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   </w:t>
      </w:r>
      <w:r w:rsidRPr="00E60F00">
        <w:rPr>
          <w:lang w:bidi="ru-RU"/>
        </w:rPr>
        <w:t xml:space="preserve">При организации образовательного процесса </w:t>
      </w:r>
      <w:r w:rsidR="002B0BF2">
        <w:rPr>
          <w:lang w:bidi="ru-RU"/>
        </w:rPr>
        <w:t xml:space="preserve"> в ГДО </w:t>
      </w:r>
      <w:r w:rsidRPr="00E60F00">
        <w:rPr>
          <w:lang w:bidi="ru-RU"/>
        </w:rPr>
        <w:t>учитываются принципы интеграции образовательных областей "Физическое развитие", "Познавательное развитие", "Речевое развитие", "Социально- коммуникативное развитие", "Художественно-эстетическое развитие" в соответствии с возрастными возможностями и особенностями детей.</w:t>
      </w:r>
    </w:p>
    <w:p w:rsidR="00AF4300" w:rsidRPr="00E60F00" w:rsidRDefault="002B0BF2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 </w:t>
      </w:r>
      <w:r w:rsidR="00AF4300" w:rsidRPr="00E60F00">
        <w:rPr>
          <w:lang w:bidi="ru-RU"/>
        </w:rPr>
        <w:t>Образовательный процесс проводится в разных видах детской деятельности: игровая, коммуникативная, познавательно-исследовательская, изобразительная, конструирование, музыкальная, восприятие художественной литературы и фольклора, двигательная деятельность, самообслуживание и элементарный бытовой труд (в помещении и на улице).</w:t>
      </w:r>
    </w:p>
    <w:p w:rsidR="00AF4300" w:rsidRPr="00493745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="00CF7AA6">
        <w:rPr>
          <w:lang w:bidi="ru-RU"/>
        </w:rPr>
        <w:t xml:space="preserve">   </w:t>
      </w:r>
      <w:r>
        <w:rPr>
          <w:lang w:bidi="ru-RU"/>
        </w:rPr>
        <w:t xml:space="preserve">Целесообразное использование </w:t>
      </w:r>
      <w:r w:rsidRPr="00E60F00">
        <w:rPr>
          <w:lang w:bidi="ru-RU"/>
        </w:rPr>
        <w:t>но</w:t>
      </w:r>
      <w:r>
        <w:rPr>
          <w:lang w:bidi="ru-RU"/>
        </w:rPr>
        <w:t xml:space="preserve">вых педагогических </w:t>
      </w:r>
      <w:r w:rsidRPr="00E60F00">
        <w:rPr>
          <w:lang w:bidi="ru-RU"/>
        </w:rPr>
        <w:t>технологий</w:t>
      </w:r>
      <w:r w:rsidRPr="00E60F00">
        <w:rPr>
          <w:lang w:bidi="ru-RU"/>
        </w:rPr>
        <w:tab/>
        <w:t xml:space="preserve">(психолого- педагогической поддержки социализации и индивидуализации, здоровьесберегающие, </w:t>
      </w:r>
    </w:p>
    <w:p w:rsidR="00AF4300" w:rsidRPr="00E60F00" w:rsidRDefault="00AF4300" w:rsidP="002B0BF2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игровые технологии, проектная деятельность, и др.) позволило повысить уровень освоения детьми ООП ДО.</w:t>
      </w:r>
      <w:r w:rsidR="002B0BF2">
        <w:rPr>
          <w:lang w:bidi="ru-RU"/>
        </w:rPr>
        <w:t xml:space="preserve"> </w:t>
      </w:r>
      <w:r w:rsidRPr="00E60F00">
        <w:rPr>
          <w:lang w:bidi="ru-RU"/>
        </w:rPr>
        <w:t xml:space="preserve"> ООП</w:t>
      </w:r>
      <w:r w:rsidRPr="00E60F00">
        <w:rPr>
          <w:lang w:bidi="ru-RU"/>
        </w:rPr>
        <w:tab/>
        <w:t>ДО</w:t>
      </w:r>
      <w:r w:rsidRPr="00E60F00">
        <w:rPr>
          <w:lang w:bidi="ru-RU"/>
        </w:rPr>
        <w:tab/>
        <w:t>реализуется</w:t>
      </w:r>
      <w:r w:rsidRPr="00E60F00">
        <w:rPr>
          <w:lang w:bidi="ru-RU"/>
        </w:rPr>
        <w:tab/>
        <w:t>согласно</w:t>
      </w:r>
      <w:r w:rsidRPr="00E60F00">
        <w:rPr>
          <w:lang w:bidi="ru-RU"/>
        </w:rPr>
        <w:tab/>
        <w:t>годовому плану, режиму</w:t>
      </w:r>
      <w:r>
        <w:rPr>
          <w:lang w:bidi="ru-RU"/>
        </w:rPr>
        <w:t xml:space="preserve"> </w:t>
      </w:r>
      <w:r w:rsidRPr="00E60F00">
        <w:rPr>
          <w:lang w:bidi="ru-RU"/>
        </w:rPr>
        <w:t>дня, учебного</w:t>
      </w:r>
      <w:r>
        <w:rPr>
          <w:lang w:bidi="ru-RU"/>
        </w:rPr>
        <w:t xml:space="preserve"> </w:t>
      </w:r>
      <w:r w:rsidRPr="00E60F00">
        <w:rPr>
          <w:lang w:bidi="ru-RU"/>
        </w:rPr>
        <w:t xml:space="preserve">плана, сетки </w:t>
      </w:r>
      <w:r>
        <w:rPr>
          <w:lang w:bidi="ru-RU"/>
        </w:rPr>
        <w:t>образовательной</w:t>
      </w:r>
      <w:r>
        <w:rPr>
          <w:lang w:bidi="ru-RU"/>
        </w:rPr>
        <w:tab/>
        <w:t xml:space="preserve">деятельности </w:t>
      </w:r>
      <w:r w:rsidRPr="00E60F00">
        <w:rPr>
          <w:lang w:bidi="ru-RU"/>
        </w:rPr>
        <w:t>(ОД),</w:t>
      </w:r>
      <w:r w:rsidRPr="00E60F00">
        <w:rPr>
          <w:lang w:bidi="ru-RU"/>
        </w:rPr>
        <w:tab/>
        <w:t>которые</w:t>
      </w:r>
      <w:r>
        <w:rPr>
          <w:lang w:bidi="ru-RU"/>
        </w:rPr>
        <w:t xml:space="preserve"> </w:t>
      </w:r>
      <w:r w:rsidRPr="00E60F00">
        <w:rPr>
          <w:lang w:bidi="ru-RU"/>
        </w:rPr>
        <w:t>составлены</w:t>
      </w:r>
      <w:r w:rsidRPr="00E60F00">
        <w:rPr>
          <w:lang w:bidi="ru-RU"/>
        </w:rPr>
        <w:tab/>
        <w:t>в</w:t>
      </w:r>
      <w:r>
        <w:rPr>
          <w:lang w:bidi="ru-RU"/>
        </w:rPr>
        <w:t xml:space="preserve"> </w:t>
      </w:r>
      <w:r w:rsidRPr="00E60F00">
        <w:rPr>
          <w:lang w:bidi="ru-RU"/>
        </w:rPr>
        <w:t>соответствии</w:t>
      </w:r>
      <w:r>
        <w:rPr>
          <w:lang w:bidi="ru-RU"/>
        </w:rPr>
        <w:t xml:space="preserve"> с </w:t>
      </w:r>
      <w:r w:rsidRPr="00E60F00">
        <w:rPr>
          <w:lang w:bidi="ru-RU"/>
        </w:rPr>
        <w:t xml:space="preserve">современными санитарными и методическими требованиями, содержание выстроено в соответствии с ФГОС ДО. </w:t>
      </w:r>
    </w:p>
    <w:p w:rsidR="00CF7AA6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Развитие личности воспитанников обеспечивается в том числе, через созданную развивающую предметно - пространственную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>
        <w:rPr>
          <w:lang w:bidi="ru-RU"/>
        </w:rPr>
        <w:t xml:space="preserve"> </w:t>
      </w:r>
    </w:p>
    <w:p w:rsidR="00AF4300" w:rsidRPr="005620CA" w:rsidRDefault="00D14EC1" w:rsidP="00AF4300">
      <w:pPr>
        <w:spacing w:line="276" w:lineRule="auto"/>
        <w:ind w:right="140"/>
        <w:jc w:val="both"/>
        <w:rPr>
          <w:b/>
          <w:lang w:bidi="ru-RU"/>
        </w:rPr>
      </w:pPr>
      <w:r w:rsidRPr="00D14EC1">
        <w:rPr>
          <w:noProof/>
        </w:rPr>
        <w:pict>
          <v:shape id="_x0000_s1100" type="#_x0000_t120" style="position:absolute;left:0;text-align:left;margin-left:188.35pt;margin-top:11.9pt;width:33.65pt;height:27.2pt;z-index:2517135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0">
              <w:txbxContent>
                <w:p w:rsidR="006225A5" w:rsidRPr="002350C1" w:rsidRDefault="006225A5" w:rsidP="00CF7AA6">
                  <w:pPr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xbxContent>
            </v:textbox>
          </v:shape>
        </w:pict>
      </w:r>
      <w:r w:rsidR="00AF4300">
        <w:rPr>
          <w:lang w:bidi="ru-RU"/>
        </w:rPr>
        <w:t xml:space="preserve"> </w:t>
      </w:r>
    </w:p>
    <w:p w:rsidR="00AF4300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lastRenderedPageBreak/>
        <w:t xml:space="preserve"> </w:t>
      </w:r>
      <w:r w:rsidRPr="00E60F00">
        <w:rPr>
          <w:lang w:bidi="ru-RU"/>
        </w:rPr>
        <w:t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с семьёй. Воспитанники знакомились с окружающей действительностью на основе реальных примеров и непосредственного наблюдения и взаимодействия, учились бережно относиться к природе, сохранять её; любить свою семью, малую родину и знать знаменитых людей родного села; умение общаться с взрослыми, не входящими в круг их непосредственного общения на основе общепринятых моральных норм и правил. В результате проведенной работы повысился уровень приоритетного направления: нравственно-патриотического, экологического и социально</w:t>
      </w:r>
      <w:r w:rsidR="00F330ED">
        <w:rPr>
          <w:lang w:bidi="ru-RU"/>
        </w:rPr>
        <w:t xml:space="preserve"> </w:t>
      </w:r>
      <w:r w:rsidRPr="00E60F00">
        <w:rPr>
          <w:lang w:bidi="ru-RU"/>
        </w:rPr>
        <w:t>- коммуникативного развития.</w:t>
      </w:r>
    </w:p>
    <w:p w:rsidR="00AF4300" w:rsidRPr="00E60F00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В соответствии с основной общеобразовательной программой образовательной программой дошкольного образования ГДО МБОУ СШ ст. Хворостянка,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социально- коммуникативного развития ребенка. Учебно-методическое обеспечение соответствует Основной о</w:t>
      </w:r>
      <w:r w:rsidR="00932359">
        <w:rPr>
          <w:lang w:bidi="ru-RU"/>
        </w:rPr>
        <w:t>бщеобразовательной программе ДОО.</w:t>
      </w:r>
    </w:p>
    <w:p w:rsidR="00932359" w:rsidRPr="00E60F00" w:rsidRDefault="00AF4300" w:rsidP="00932359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="00932359">
        <w:rPr>
          <w:lang w:bidi="ru-RU"/>
        </w:rPr>
        <w:t xml:space="preserve"> </w:t>
      </w:r>
      <w:r w:rsidRPr="00E60F00">
        <w:rPr>
          <w:lang w:bidi="ru-RU"/>
        </w:rPr>
        <w:t xml:space="preserve">В соответствии с нормативными документами в учреждении созданы условия для развития личности ребенка. Работа всего коллектива направлена на создание комфорта, уюта, положительного эмоционального климата воспитанников. </w:t>
      </w:r>
    </w:p>
    <w:p w:rsidR="00AF4300" w:rsidRPr="00E60F00" w:rsidRDefault="00AF4300" w:rsidP="00AF4300">
      <w:pPr>
        <w:spacing w:line="276" w:lineRule="auto"/>
        <w:ind w:right="140"/>
        <w:jc w:val="both"/>
        <w:rPr>
          <w:b/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Систематически проводится работа по созданию развивающей предметно – пространственной среды в помещении и на территории ГДО.</w:t>
      </w:r>
    </w:p>
    <w:p w:rsidR="00AF4300" w:rsidRPr="00533EA9" w:rsidRDefault="00AF4300" w:rsidP="00932359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В ГДО МБОУ СШ ст. Хворостянка созданы основные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</w:p>
    <w:p w:rsidR="00AF4300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="00932359">
        <w:rPr>
          <w:lang w:bidi="ru-RU"/>
        </w:rPr>
        <w:t xml:space="preserve">  </w:t>
      </w:r>
      <w:r w:rsidRPr="00533EA9">
        <w:rPr>
          <w:lang w:bidi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Разработаны и утверждены планы работы по ознакомлению дошкольников с правилами дорожного движения и пожарной безопасности, В</w:t>
      </w:r>
      <w:r>
        <w:rPr>
          <w:lang w:bidi="ru-RU"/>
        </w:rPr>
        <w:t xml:space="preserve"> </w:t>
      </w:r>
      <w:r w:rsidRPr="00533EA9">
        <w:rPr>
          <w:lang w:bidi="ru-RU"/>
        </w:rPr>
        <w:t>уголке для родителей размещается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AF4300" w:rsidRPr="00533EA9" w:rsidRDefault="00AF4300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С помощью анкет, бесед изучается уровень педагогической компетентности родителей, их взгляды на воспитание детей, их запросы, желания. В начале и в конце учебного года администрация детского сада традиционно проводит анкетирование родителей с целью:</w:t>
      </w:r>
    </w:p>
    <w:p w:rsidR="00AF4300" w:rsidRPr="00533EA9" w:rsidRDefault="00AF4300" w:rsidP="00AF4300">
      <w:pPr>
        <w:numPr>
          <w:ilvl w:val="0"/>
          <w:numId w:val="23"/>
        </w:num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выявления удовлетворенности родителей образовательной работой;</w:t>
      </w:r>
    </w:p>
    <w:p w:rsidR="00AF4300" w:rsidRPr="00533EA9" w:rsidRDefault="00AF4300" w:rsidP="00AF4300">
      <w:pPr>
        <w:numPr>
          <w:ilvl w:val="0"/>
          <w:numId w:val="23"/>
        </w:num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изучения отношения родителей к работе ДОУ.</w:t>
      </w:r>
    </w:p>
    <w:p w:rsidR="00AF4300" w:rsidRDefault="00932359" w:rsidP="00AF4300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</w:t>
      </w:r>
      <w:r w:rsidR="00AF4300" w:rsidRPr="00533EA9">
        <w:rPr>
          <w:lang w:bidi="ru-RU"/>
        </w:rPr>
        <w:t>С целью информирования родителей об организации образовательной деятельности в ДОУ оформлены информационные стенды в холле, проводятся совместные мероприятия детей и родителей, праздники, досуги, совместные образовательные проекты.</w:t>
      </w:r>
    </w:p>
    <w:p w:rsidR="00CF7AA6" w:rsidRDefault="00D14EC1" w:rsidP="00F330ED">
      <w:pPr>
        <w:spacing w:line="276" w:lineRule="auto"/>
        <w:ind w:right="140"/>
        <w:jc w:val="both"/>
        <w:rPr>
          <w:lang w:bidi="ru-RU"/>
        </w:rPr>
      </w:pPr>
      <w:r>
        <w:rPr>
          <w:noProof/>
        </w:rPr>
        <w:pict>
          <v:shape id="_x0000_s1101" type="#_x0000_t120" style="position:absolute;left:0;text-align:left;margin-left:188.35pt;margin-top:17.45pt;width:33.65pt;height:27.2pt;z-index:2517145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1">
              <w:txbxContent>
                <w:p w:rsidR="006225A5" w:rsidRPr="002350C1" w:rsidRDefault="006225A5" w:rsidP="00CF7AA6">
                  <w:pPr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xbxContent>
            </v:textbox>
          </v:shape>
        </w:pict>
      </w:r>
      <w:r w:rsidR="00AF4300">
        <w:rPr>
          <w:lang w:bidi="ru-RU"/>
        </w:rPr>
        <w:t xml:space="preserve">  </w:t>
      </w:r>
    </w:p>
    <w:p w:rsidR="000A36AA" w:rsidRPr="00F330ED" w:rsidRDefault="00AF4300" w:rsidP="00F330ED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lastRenderedPageBreak/>
        <w:t xml:space="preserve"> </w:t>
      </w:r>
      <w:r w:rsidRPr="00533EA9">
        <w:rPr>
          <w:lang w:bidi="ru-RU"/>
        </w:rPr>
        <w:t>Обеспечение в ГДО равного доступа к получению дошкольного образования и создание необходимых условий для достижения успеха всеми без исключения детьми независимо от их индивидуальных особенностей, психических и физических возможностей и образовательных достижений.</w:t>
      </w:r>
    </w:p>
    <w:p w:rsidR="000C4836" w:rsidRPr="000C4836" w:rsidRDefault="002C5A6E" w:rsidP="000C4836">
      <w:pPr>
        <w:tabs>
          <w:tab w:val="left" w:pos="3648"/>
        </w:tabs>
        <w:spacing w:line="276" w:lineRule="auto"/>
        <w:ind w:right="140"/>
        <w:jc w:val="both"/>
      </w:pPr>
      <w:r w:rsidRPr="000C4836">
        <w:rPr>
          <w:b/>
        </w:rPr>
        <w:t>Вывод</w:t>
      </w:r>
      <w:r w:rsidR="000C4836" w:rsidRPr="000C4836">
        <w:rPr>
          <w:b/>
        </w:rPr>
        <w:t>ы:</w:t>
      </w:r>
      <w:r w:rsidR="000C4836">
        <w:rPr>
          <w:b/>
          <w:i/>
        </w:rPr>
        <w:t xml:space="preserve"> </w:t>
      </w:r>
      <w:r w:rsidR="000C4836" w:rsidRPr="000C4836">
        <w:rPr>
          <w:rFonts w:eastAsiaTheme="minorHAnsi"/>
          <w:lang w:eastAsia="en-US"/>
        </w:rPr>
        <w:t>Сравнительный анализ ка</w:t>
      </w:r>
      <w:r w:rsidR="000C4836">
        <w:rPr>
          <w:rFonts w:eastAsiaTheme="minorHAnsi"/>
          <w:lang w:eastAsia="en-US"/>
        </w:rPr>
        <w:t xml:space="preserve">чественных показателей обученности </w:t>
      </w:r>
      <w:r w:rsidR="000C4836" w:rsidRPr="000C4836">
        <w:rPr>
          <w:rFonts w:eastAsiaTheme="minorHAnsi"/>
          <w:lang w:eastAsia="en-US"/>
        </w:rPr>
        <w:t xml:space="preserve"> текущего и прошлого учеб</w:t>
      </w:r>
      <w:r w:rsidR="000C4836">
        <w:rPr>
          <w:rFonts w:eastAsiaTheme="minorHAnsi"/>
          <w:lang w:eastAsia="en-US"/>
        </w:rPr>
        <w:t>ных годов свидетельствует о ста</w:t>
      </w:r>
      <w:r w:rsidR="000C4836" w:rsidRPr="000C4836">
        <w:rPr>
          <w:rFonts w:eastAsiaTheme="minorHAnsi"/>
          <w:lang w:eastAsia="en-US"/>
        </w:rPr>
        <w:t xml:space="preserve">бильности работы педагогического коллектива по формированию предметных знаний, умений и навыков. </w:t>
      </w:r>
    </w:p>
    <w:p w:rsidR="000C4836" w:rsidRDefault="000C4836" w:rsidP="000C483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C4836">
        <w:rPr>
          <w:rFonts w:eastAsiaTheme="minorHAnsi"/>
          <w:color w:val="000000"/>
          <w:lang w:eastAsia="en-US"/>
        </w:rPr>
        <w:t>Выявление «группы риска» среди учащихся, которые имеют серьёзные пробелы в знаниях, ведется си</w:t>
      </w:r>
      <w:r>
        <w:rPr>
          <w:rFonts w:eastAsiaTheme="minorHAnsi"/>
          <w:color w:val="000000"/>
          <w:lang w:eastAsia="en-US"/>
        </w:rPr>
        <w:t>стематически. Особен</w:t>
      </w:r>
      <w:r w:rsidRPr="000C4836">
        <w:rPr>
          <w:rFonts w:eastAsiaTheme="minorHAnsi"/>
          <w:color w:val="000000"/>
          <w:lang w:eastAsia="en-US"/>
        </w:rPr>
        <w:t>ную озабоченность вызывала подготовка у</w:t>
      </w:r>
      <w:r>
        <w:rPr>
          <w:rFonts w:eastAsiaTheme="minorHAnsi"/>
          <w:color w:val="000000"/>
          <w:lang w:eastAsia="en-US"/>
        </w:rPr>
        <w:t>чащихся по математике. На протя</w:t>
      </w:r>
      <w:r w:rsidRPr="000C4836">
        <w:rPr>
          <w:rFonts w:eastAsiaTheme="minorHAnsi"/>
          <w:color w:val="000000"/>
          <w:lang w:eastAsia="en-US"/>
        </w:rPr>
        <w:t>жении всей второй половины учебного год</w:t>
      </w:r>
      <w:r>
        <w:rPr>
          <w:rFonts w:eastAsiaTheme="minorHAnsi"/>
          <w:color w:val="000000"/>
          <w:lang w:eastAsia="en-US"/>
        </w:rPr>
        <w:t>а неоднократно проводились репе</w:t>
      </w:r>
      <w:r w:rsidRPr="000C4836">
        <w:rPr>
          <w:rFonts w:eastAsiaTheme="minorHAnsi"/>
          <w:color w:val="000000"/>
          <w:lang w:eastAsia="en-US"/>
        </w:rPr>
        <w:t xml:space="preserve">тиционные тестирования для учащихся с низкими результатами. </w:t>
      </w:r>
    </w:p>
    <w:p w:rsidR="00932359" w:rsidRPr="00533EA9" w:rsidRDefault="00932359" w:rsidP="00932359">
      <w:p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 xml:space="preserve">Образовательный </w:t>
      </w:r>
      <w:r>
        <w:rPr>
          <w:lang w:bidi="ru-RU"/>
        </w:rPr>
        <w:t xml:space="preserve"> и воспитательный </w:t>
      </w:r>
      <w:r w:rsidRPr="00533EA9">
        <w:rPr>
          <w:lang w:bidi="ru-RU"/>
        </w:rPr>
        <w:t>процесс в ДОУ организован в соответствии с требованиями ФГОС дошкольного образования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932359" w:rsidRPr="00F330ED" w:rsidRDefault="00932359" w:rsidP="00F330ED">
      <w:p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 xml:space="preserve">Количество и продолжительность организованной образовательной деятельности </w:t>
      </w:r>
      <w:r w:rsidR="00F330ED">
        <w:rPr>
          <w:lang w:bidi="ru-RU"/>
        </w:rPr>
        <w:t xml:space="preserve">соответствует </w:t>
      </w:r>
      <w:r w:rsidRPr="00533EA9">
        <w:rPr>
          <w:lang w:bidi="ru-RU"/>
        </w:rPr>
        <w:t xml:space="preserve"> санитарно-гигиен</w:t>
      </w:r>
      <w:r w:rsidR="00F330ED">
        <w:rPr>
          <w:lang w:bidi="ru-RU"/>
        </w:rPr>
        <w:t>ическим нормам и требованиям</w:t>
      </w:r>
      <w:r w:rsidRPr="00533EA9">
        <w:rPr>
          <w:lang w:bidi="ru-RU"/>
        </w:rPr>
        <w:t>.</w:t>
      </w:r>
      <w:r>
        <w:rPr>
          <w:lang w:bidi="ru-RU"/>
        </w:rPr>
        <w:t xml:space="preserve">                                                          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C4836">
        <w:rPr>
          <w:rFonts w:eastAsiaTheme="minorHAnsi"/>
          <w:b/>
          <w:color w:val="000000"/>
          <w:lang w:eastAsia="en-US"/>
        </w:rPr>
        <w:t>Рекомендации:</w:t>
      </w:r>
      <w:r>
        <w:rPr>
          <w:rFonts w:eastAsiaTheme="minorHAnsi"/>
          <w:color w:val="000000"/>
          <w:lang w:eastAsia="en-US"/>
        </w:rPr>
        <w:t xml:space="preserve"> с</w:t>
      </w:r>
      <w:r w:rsidRPr="000C4836">
        <w:rPr>
          <w:rFonts w:eastAsiaTheme="minorHAnsi"/>
          <w:color w:val="000000"/>
          <w:lang w:eastAsia="en-US"/>
        </w:rPr>
        <w:t xml:space="preserve"> целью повышения качества знаний учащихся, мотивации к учению в рамках решения проблемы реализации личностно-ориентированного подхода в обучении для педагогического коллект</w:t>
      </w:r>
      <w:r>
        <w:rPr>
          <w:rFonts w:eastAsiaTheme="minorHAnsi"/>
          <w:color w:val="000000"/>
          <w:lang w:eastAsia="en-US"/>
        </w:rPr>
        <w:t>ива основными задачами образова</w:t>
      </w:r>
      <w:r w:rsidRPr="000C4836">
        <w:rPr>
          <w:rFonts w:eastAsiaTheme="minorHAnsi"/>
          <w:color w:val="000000"/>
          <w:lang w:eastAsia="en-US"/>
        </w:rPr>
        <w:t xml:space="preserve">тельного процесса являются: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C4836">
        <w:rPr>
          <w:rFonts w:eastAsiaTheme="minorHAnsi"/>
          <w:color w:val="000000"/>
          <w:lang w:eastAsia="en-US"/>
        </w:rPr>
        <w:t>- изучение личности и мониторинг деятельности учащегося, организация</w:t>
      </w:r>
      <w:r>
        <w:rPr>
          <w:rFonts w:eastAsiaTheme="minorHAnsi"/>
          <w:color w:val="000000"/>
          <w:lang w:eastAsia="en-US"/>
        </w:rPr>
        <w:t xml:space="preserve"> и ме</w:t>
      </w:r>
      <w:r w:rsidRPr="000C4836">
        <w:rPr>
          <w:rFonts w:eastAsiaTheme="minorHAnsi"/>
          <w:color w:val="000000"/>
          <w:lang w:eastAsia="en-US"/>
        </w:rPr>
        <w:t>тодическое оснащение урока, подготовка педагога и изменение структуры и содержания изучаемого материала в контекс</w:t>
      </w:r>
      <w:r>
        <w:rPr>
          <w:rFonts w:eastAsiaTheme="minorHAnsi"/>
          <w:color w:val="000000"/>
          <w:lang w:eastAsia="en-US"/>
        </w:rPr>
        <w:t>те ФГОС, в том числе и с исполь</w:t>
      </w:r>
      <w:r w:rsidRPr="000C4836">
        <w:rPr>
          <w:rFonts w:eastAsiaTheme="minorHAnsi"/>
          <w:color w:val="000000"/>
          <w:lang w:eastAsia="en-US"/>
        </w:rPr>
        <w:t xml:space="preserve">зованием материалов ВПР и ГИА;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C4836">
        <w:rPr>
          <w:rFonts w:eastAsiaTheme="minorHAnsi"/>
          <w:color w:val="000000"/>
          <w:lang w:eastAsia="en-US"/>
        </w:rPr>
        <w:t>- повышение уровня объективности оценивания обучающихся на всех уровнях образования в образовательном процессе, а</w:t>
      </w:r>
      <w:r>
        <w:rPr>
          <w:rFonts w:eastAsiaTheme="minorHAnsi"/>
          <w:color w:val="000000"/>
          <w:lang w:eastAsia="en-US"/>
        </w:rPr>
        <w:t xml:space="preserve"> также в мониторинговых меропри</w:t>
      </w:r>
      <w:r w:rsidRPr="000C4836">
        <w:rPr>
          <w:rFonts w:eastAsiaTheme="minorHAnsi"/>
          <w:color w:val="000000"/>
          <w:lang w:eastAsia="en-US"/>
        </w:rPr>
        <w:t>ятиях, и достижение результатов, удовлет</w:t>
      </w:r>
      <w:r>
        <w:rPr>
          <w:rFonts w:eastAsiaTheme="minorHAnsi"/>
          <w:color w:val="000000"/>
          <w:lang w:eastAsia="en-US"/>
        </w:rPr>
        <w:t>воряющих требованиям, предъявля</w:t>
      </w:r>
      <w:r w:rsidRPr="000C4836">
        <w:rPr>
          <w:rFonts w:eastAsiaTheme="minorHAnsi"/>
          <w:color w:val="000000"/>
          <w:lang w:eastAsia="en-US"/>
        </w:rPr>
        <w:t xml:space="preserve">емыми ВПР и иным формам внешней диагностики деятельности ОУ;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4836">
        <w:rPr>
          <w:rFonts w:eastAsiaTheme="minorHAnsi"/>
          <w:lang w:eastAsia="en-US"/>
        </w:rPr>
        <w:t>- продолжение работы по мониторингу ка</w:t>
      </w:r>
      <w:r>
        <w:rPr>
          <w:rFonts w:eastAsiaTheme="minorHAnsi"/>
          <w:lang w:eastAsia="en-US"/>
        </w:rPr>
        <w:t>чества категории учащихся, имею</w:t>
      </w:r>
      <w:r w:rsidRPr="000C4836">
        <w:rPr>
          <w:rFonts w:eastAsiaTheme="minorHAnsi"/>
          <w:lang w:eastAsia="en-US"/>
        </w:rPr>
        <w:t xml:space="preserve">щих систематические пробелы в знаниях и неуспевающих, и организация для данной категории различных форм внеурочной деятельности, направленной на ликвидацию пробелов в знаниях;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4836">
        <w:rPr>
          <w:rFonts w:eastAsiaTheme="minorHAnsi"/>
          <w:lang w:eastAsia="en-US"/>
        </w:rPr>
        <w:t xml:space="preserve">- дифференциация обучения, в том числе перевод обучающихся на обучение по программам, соответствующих психофизическому развитию ребенка;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4836">
        <w:rPr>
          <w:rFonts w:eastAsiaTheme="minorHAnsi"/>
          <w:lang w:eastAsia="en-US"/>
        </w:rPr>
        <w:t>- повышение эффективности использования часов внеурочной деятельности в направлении практико</w:t>
      </w:r>
      <w:r>
        <w:rPr>
          <w:rFonts w:eastAsiaTheme="minorHAnsi"/>
          <w:lang w:eastAsia="en-US"/>
        </w:rPr>
        <w:t>-о</w:t>
      </w:r>
      <w:r w:rsidRPr="000C4836">
        <w:rPr>
          <w:rFonts w:eastAsiaTheme="minorHAnsi"/>
          <w:lang w:eastAsia="en-US"/>
        </w:rPr>
        <w:t>риентированности,</w:t>
      </w:r>
      <w:r>
        <w:rPr>
          <w:rFonts w:eastAsiaTheme="minorHAnsi"/>
          <w:lang w:eastAsia="en-US"/>
        </w:rPr>
        <w:t xml:space="preserve"> профориентированности и возмож</w:t>
      </w:r>
      <w:r w:rsidRPr="000C4836">
        <w:rPr>
          <w:rFonts w:eastAsiaTheme="minorHAnsi"/>
          <w:lang w:eastAsia="en-US"/>
        </w:rPr>
        <w:t xml:space="preserve">ности применения достигнутых результатов в учебной деятельности, а также построения учащимися эффективной индивидуальной траектории развития;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4836">
        <w:rPr>
          <w:rFonts w:eastAsiaTheme="minorHAnsi"/>
          <w:lang w:eastAsia="en-US"/>
        </w:rPr>
        <w:t>- предупреждение неуспеваемости посредством организации индивидуальной работы с различными категориями учащихся, в первую очередь с «группой риска», имеющей системные пробелы в зна</w:t>
      </w:r>
      <w:r>
        <w:rPr>
          <w:rFonts w:eastAsiaTheme="minorHAnsi"/>
          <w:lang w:eastAsia="en-US"/>
        </w:rPr>
        <w:t>ниях на протяжении ряда лет, ис</w:t>
      </w:r>
      <w:r w:rsidRPr="000C4836">
        <w:rPr>
          <w:rFonts w:eastAsiaTheme="minorHAnsi"/>
          <w:lang w:eastAsia="en-US"/>
        </w:rPr>
        <w:t xml:space="preserve">пользуя мониторинг достижений учащихся, начиная с уровня НОО, в том числе и с использованием портфолио учащихся; </w:t>
      </w:r>
    </w:p>
    <w:p w:rsidR="00A96FEC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4836">
        <w:rPr>
          <w:rFonts w:eastAsiaTheme="minorHAnsi"/>
          <w:lang w:eastAsia="en-US"/>
        </w:rPr>
        <w:t xml:space="preserve">- продолжение работы по снижению количества учащихся, имеющих одну итоговую отметку «3» или «4», посредством согласованной работы учителей-предметников, классных руководителей и родителей; </w:t>
      </w:r>
    </w:p>
    <w:p w:rsidR="000C4836" w:rsidRPr="000C4836" w:rsidRDefault="000C4836" w:rsidP="00A96F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C4836">
        <w:rPr>
          <w:rFonts w:eastAsiaTheme="minorHAnsi"/>
          <w:lang w:eastAsia="en-US"/>
        </w:rPr>
        <w:t xml:space="preserve">- реализация здоровьесберегающих технологий; </w:t>
      </w:r>
    </w:p>
    <w:p w:rsidR="000C4836" w:rsidRPr="000C4836" w:rsidRDefault="000C4836" w:rsidP="000C4836">
      <w:pPr>
        <w:spacing w:line="276" w:lineRule="auto"/>
        <w:ind w:right="140"/>
        <w:jc w:val="both"/>
      </w:pPr>
      <w:r w:rsidRPr="000C4836">
        <w:rPr>
          <w:rFonts w:eastAsiaTheme="minorHAnsi"/>
          <w:lang w:eastAsia="en-US"/>
        </w:rPr>
        <w:t>- активное вовлечение учащихся в поисковую и исследовательскую работу.</w:t>
      </w:r>
    </w:p>
    <w:p w:rsidR="001B3EC5" w:rsidRPr="00D374A4" w:rsidRDefault="00D14EC1" w:rsidP="00D374A4">
      <w:pPr>
        <w:spacing w:line="276" w:lineRule="auto"/>
        <w:ind w:right="14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4EC1">
        <w:rPr>
          <w:b/>
          <w:noProof/>
        </w:rPr>
        <w:pict>
          <v:shape id="_x0000_s1102" type="#_x0000_t120" style="position:absolute;left:0;text-align:left;margin-left:186.25pt;margin-top:9.1pt;width:33.65pt;height:27.2pt;z-index:2517155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2">
              <w:txbxContent>
                <w:p w:rsidR="006225A5" w:rsidRPr="002350C1" w:rsidRDefault="006225A5" w:rsidP="00CF7AA6">
                  <w:pPr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xbxContent>
            </v:textbox>
          </v:shape>
        </w:pict>
      </w:r>
      <w:r w:rsidR="0099654F" w:rsidRPr="00246776">
        <w:rPr>
          <w:b/>
        </w:rPr>
        <w:t xml:space="preserve">  </w:t>
      </w:r>
      <w:r w:rsidR="00AF4300">
        <w:rPr>
          <w:lang w:bidi="ru-RU"/>
        </w:rPr>
        <w:t xml:space="preserve">   </w:t>
      </w:r>
    </w:p>
    <w:p w:rsidR="001B3EC5" w:rsidRDefault="001B3EC5" w:rsidP="0087797F">
      <w:pPr>
        <w:spacing w:line="276" w:lineRule="auto"/>
        <w:jc w:val="both"/>
      </w:pPr>
    </w:p>
    <w:p w:rsidR="001B3EC5" w:rsidRDefault="00D14EC1" w:rsidP="0087797F">
      <w:pPr>
        <w:spacing w:line="276" w:lineRule="auto"/>
        <w:jc w:val="both"/>
      </w:pPr>
      <w:r>
        <w:rPr>
          <w:noProof/>
        </w:rPr>
        <w:pict>
          <v:shape id="_x0000_s1058" type="#_x0000_t53" style="position:absolute;left:0;text-align:left;margin-left:-25.95pt;margin-top:-10.5pt;width:467.35pt;height:44.2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B21B12" w:rsidRDefault="006225A5" w:rsidP="000F6A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1.4</w:t>
                  </w:r>
                  <w:r w:rsidRPr="00B21B12">
                    <w:rPr>
                      <w:b/>
                    </w:rPr>
                    <w:t xml:space="preserve">. ОЦЕНКА </w:t>
                  </w:r>
                  <w:r>
                    <w:rPr>
                      <w:b/>
                    </w:rPr>
                    <w:t xml:space="preserve"> ОРГАНИЗАЦИИ УЧЕБНОГО ПРОЦЕССА.</w:t>
                  </w:r>
                </w:p>
              </w:txbxContent>
            </v:textbox>
          </v:shape>
        </w:pict>
      </w:r>
    </w:p>
    <w:p w:rsidR="001B3EC5" w:rsidRDefault="001B3EC5" w:rsidP="0087797F">
      <w:pPr>
        <w:spacing w:line="276" w:lineRule="auto"/>
        <w:jc w:val="both"/>
      </w:pPr>
    </w:p>
    <w:p w:rsidR="001B3EC5" w:rsidRDefault="001B3EC5" w:rsidP="0087797F">
      <w:pPr>
        <w:spacing w:line="276" w:lineRule="auto"/>
        <w:jc w:val="both"/>
      </w:pPr>
    </w:p>
    <w:p w:rsidR="009C0CA3" w:rsidRDefault="009C0CA3" w:rsidP="00941EB2">
      <w:pPr>
        <w:autoSpaceDE w:val="0"/>
        <w:autoSpaceDN w:val="0"/>
        <w:adjustRightInd w:val="0"/>
        <w:jc w:val="both"/>
      </w:pPr>
      <w:r>
        <w:t xml:space="preserve">Образовательный процесс на всех уровнях обучения  в МБОУ СШ ст. Хворостянка осуществляется в соответствии с основными образовательными программами, которые утверждены приказом директора школы и регламентируется учебным планом, календарным учебным графиком и расписанием занятий. </w:t>
      </w:r>
    </w:p>
    <w:p w:rsidR="00941EB2" w:rsidRDefault="005450C0" w:rsidP="00941EB2">
      <w:pPr>
        <w:autoSpaceDE w:val="0"/>
        <w:autoSpaceDN w:val="0"/>
        <w:adjustRightInd w:val="0"/>
        <w:jc w:val="both"/>
      </w:pPr>
      <w:r>
        <w:t xml:space="preserve">           МБОУ СШ ст. Хворостянка </w:t>
      </w:r>
      <w:r w:rsidR="009C0CA3">
        <w:t xml:space="preserve">осуществляет образовательную деятельность в соответствии с </w:t>
      </w:r>
      <w:r w:rsidR="00C24DDD">
        <w:t xml:space="preserve"> </w:t>
      </w:r>
      <w:r w:rsidR="009C0CA3">
        <w:t xml:space="preserve">уровнями общего образования: </w:t>
      </w:r>
      <w:r>
        <w:t>н</w:t>
      </w:r>
      <w:r w:rsidR="009C0CA3">
        <w:t>ачальное общее образование, основное общее образование, средне</w:t>
      </w:r>
      <w:r w:rsidR="00C24DDD">
        <w:t xml:space="preserve">е общее образование. </w:t>
      </w:r>
      <w:r w:rsidR="009C0CA3">
        <w:t xml:space="preserve"> </w:t>
      </w:r>
      <w:r w:rsidR="00C24DDD">
        <w:t xml:space="preserve"> О</w:t>
      </w:r>
      <w:r w:rsidR="009C0CA3">
        <w:t xml:space="preserve">бразовательная деятельность осуществляется </w:t>
      </w:r>
      <w:r w:rsidR="00C24DDD">
        <w:t xml:space="preserve">в МБОУ СШ ст. Хворостянка </w:t>
      </w:r>
      <w:r w:rsidR="009C0CA3">
        <w:t xml:space="preserve">на русском языке. </w:t>
      </w:r>
    </w:p>
    <w:p w:rsidR="00941EB2" w:rsidRPr="002F3651" w:rsidRDefault="00941EB2" w:rsidP="00941EB2">
      <w:pPr>
        <w:jc w:val="both"/>
        <w:rPr>
          <w:color w:val="000000" w:themeColor="text1"/>
        </w:rPr>
      </w:pPr>
      <w:r w:rsidRPr="002F3651">
        <w:rPr>
          <w:color w:val="000000" w:themeColor="text1"/>
          <w:shd w:val="clear" w:color="auto" w:fill="FFFFFF"/>
        </w:rPr>
        <w:t xml:space="preserve">Учебный план – это документ, который устанавливает перечень учебных дисциплин, объем времени на их освоение, а также последовательность изучения по ступеням обучения. </w:t>
      </w:r>
    </w:p>
    <w:p w:rsidR="00941EB2" w:rsidRPr="00873230" w:rsidRDefault="00941EB2" w:rsidP="00941E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t xml:space="preserve">        </w:t>
      </w:r>
      <w:r w:rsidRPr="00873230">
        <w:rPr>
          <w:rFonts w:eastAsiaTheme="minorHAnsi"/>
          <w:color w:val="000000"/>
          <w:sz w:val="23"/>
          <w:szCs w:val="23"/>
          <w:lang w:eastAsia="en-US"/>
        </w:rPr>
        <w:t>Учебные п</w:t>
      </w:r>
      <w:r>
        <w:rPr>
          <w:rFonts w:eastAsiaTheme="minorHAnsi"/>
          <w:color w:val="000000"/>
          <w:sz w:val="23"/>
          <w:szCs w:val="23"/>
          <w:lang w:eastAsia="en-US"/>
        </w:rPr>
        <w:t>ланы МБОУ  СШ ст. Хворостянка  для воспитанников, осваивающих</w:t>
      </w:r>
      <w:r w:rsidRPr="00873230">
        <w:rPr>
          <w:rFonts w:eastAsiaTheme="minorHAnsi"/>
          <w:color w:val="000000"/>
          <w:sz w:val="23"/>
          <w:szCs w:val="23"/>
          <w:lang w:eastAsia="en-US"/>
        </w:rPr>
        <w:t xml:space="preserve"> основную общеобразовательную программу дошкольного образования, </w:t>
      </w:r>
      <w:r w:rsidRPr="0087323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>в соответствии с ФГОС ДО; для учащихся 1-4 классов, осваивающих основную образовательную программу начального обще</w:t>
      </w:r>
      <w:r>
        <w:rPr>
          <w:rFonts w:eastAsiaTheme="minorHAnsi"/>
          <w:sz w:val="23"/>
          <w:szCs w:val="23"/>
          <w:lang w:eastAsia="en-US"/>
        </w:rPr>
        <w:t>го образования</w:t>
      </w:r>
      <w:r w:rsidRPr="00873230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>в соответствии с</w:t>
      </w:r>
      <w:r w:rsidR="008B49FC">
        <w:rPr>
          <w:rFonts w:eastAsiaTheme="minorHAnsi"/>
          <w:sz w:val="23"/>
          <w:szCs w:val="23"/>
          <w:lang w:eastAsia="en-US"/>
        </w:rPr>
        <w:t xml:space="preserve"> ФГОС НОО</w:t>
      </w:r>
      <w:r w:rsidRPr="00873230">
        <w:rPr>
          <w:rFonts w:eastAsiaTheme="minorHAnsi"/>
          <w:sz w:val="23"/>
          <w:szCs w:val="23"/>
          <w:lang w:eastAsia="en-US"/>
        </w:rPr>
        <w:t>;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 xml:space="preserve">для учащихся 5-9 классов, осваивающих основную образовательную программу основного общего </w:t>
      </w:r>
      <w:r w:rsidR="008B49FC">
        <w:rPr>
          <w:rFonts w:eastAsiaTheme="minorHAnsi"/>
          <w:sz w:val="23"/>
          <w:szCs w:val="23"/>
          <w:lang w:eastAsia="en-US"/>
        </w:rPr>
        <w:t>образования</w:t>
      </w:r>
      <w:r>
        <w:rPr>
          <w:rFonts w:eastAsiaTheme="minorHAnsi"/>
          <w:sz w:val="23"/>
          <w:szCs w:val="23"/>
          <w:lang w:eastAsia="en-US"/>
        </w:rPr>
        <w:t xml:space="preserve">  </w:t>
      </w:r>
      <w:r w:rsidR="008B49FC">
        <w:rPr>
          <w:rFonts w:eastAsiaTheme="minorHAnsi"/>
          <w:sz w:val="23"/>
          <w:szCs w:val="23"/>
          <w:lang w:eastAsia="en-US"/>
        </w:rPr>
        <w:t>в соответствии с  ФГОС ООО</w:t>
      </w:r>
      <w:r w:rsidRPr="00873230">
        <w:rPr>
          <w:rFonts w:eastAsiaTheme="minorHAnsi"/>
          <w:sz w:val="23"/>
          <w:szCs w:val="23"/>
          <w:lang w:eastAsia="en-US"/>
        </w:rPr>
        <w:t>;</w:t>
      </w:r>
      <w:r w:rsidRPr="00D358F1">
        <w:rPr>
          <w:sz w:val="23"/>
          <w:szCs w:val="23"/>
        </w:rPr>
        <w:t xml:space="preserve"> </w:t>
      </w:r>
      <w:r>
        <w:rPr>
          <w:sz w:val="23"/>
          <w:szCs w:val="23"/>
        </w:rPr>
        <w:t>для учащихся 10-11 классов, осваивающих основную образовательную программу среднего общего</w:t>
      </w:r>
      <w:r w:rsidR="008B49FC">
        <w:rPr>
          <w:sz w:val="23"/>
          <w:szCs w:val="23"/>
        </w:rPr>
        <w:t xml:space="preserve"> образования </w:t>
      </w:r>
      <w:r>
        <w:rPr>
          <w:sz w:val="23"/>
          <w:szCs w:val="23"/>
        </w:rPr>
        <w:t>в соответ</w:t>
      </w:r>
      <w:r w:rsidR="008B49FC">
        <w:rPr>
          <w:sz w:val="23"/>
          <w:szCs w:val="23"/>
        </w:rPr>
        <w:t xml:space="preserve">ствии с  ФГОС СОО </w:t>
      </w:r>
      <w:r>
        <w:rPr>
          <w:sz w:val="23"/>
          <w:szCs w:val="23"/>
        </w:rPr>
        <w:t>призваны обеспечить реализацию целей и задач образования, которые определены Федеральным законом «Об образовании в Российской Федерации».</w:t>
      </w:r>
    </w:p>
    <w:p w:rsidR="008B49FC" w:rsidRPr="00873230" w:rsidRDefault="008B49FC" w:rsidP="008B49F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73230">
        <w:rPr>
          <w:rFonts w:eastAsiaTheme="minorHAnsi"/>
          <w:sz w:val="23"/>
          <w:szCs w:val="23"/>
          <w:lang w:eastAsia="en-US"/>
        </w:rPr>
        <w:t xml:space="preserve">Учебные планы для учащихся 1-11 классов, осваивающих ООП в соответствии с ФГОС ОО, состоят из двух взаимосвязанных частей - обязательной части и части, формируемой участниками образовательных отношений. </w:t>
      </w:r>
    </w:p>
    <w:p w:rsidR="008B49FC" w:rsidRPr="00873230" w:rsidRDefault="008B49FC" w:rsidP="008B49F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73230">
        <w:rPr>
          <w:rFonts w:eastAsiaTheme="minorHAnsi"/>
          <w:sz w:val="23"/>
          <w:szCs w:val="23"/>
          <w:lang w:eastAsia="en-US"/>
        </w:rPr>
        <w:t>При формировании учебных пл</w:t>
      </w:r>
      <w:r>
        <w:rPr>
          <w:rFonts w:eastAsiaTheme="minorHAnsi"/>
          <w:sz w:val="23"/>
          <w:szCs w:val="23"/>
          <w:lang w:eastAsia="en-US"/>
        </w:rPr>
        <w:t xml:space="preserve">анов </w:t>
      </w:r>
      <w:r w:rsidRPr="00873230">
        <w:rPr>
          <w:rFonts w:eastAsiaTheme="minorHAnsi"/>
          <w:sz w:val="23"/>
          <w:szCs w:val="23"/>
          <w:lang w:eastAsia="en-US"/>
        </w:rPr>
        <w:t xml:space="preserve"> 1-4 классов в соответствии со ст. 14 Федерального закона «Об образовании в Российской Федерации»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>от 29.12.2012 года №273-ФЗ родителям был предложен выбор изучения родного</w:t>
      </w:r>
      <w:r>
        <w:rPr>
          <w:rFonts w:eastAsiaTheme="minorHAnsi"/>
          <w:sz w:val="23"/>
          <w:szCs w:val="23"/>
          <w:lang w:eastAsia="en-US"/>
        </w:rPr>
        <w:t xml:space="preserve"> языка из числа языков народов РФ</w:t>
      </w:r>
      <w:r w:rsidRPr="00873230">
        <w:rPr>
          <w:rFonts w:eastAsiaTheme="minorHAnsi"/>
          <w:sz w:val="23"/>
          <w:szCs w:val="23"/>
          <w:lang w:eastAsia="en-US"/>
        </w:rPr>
        <w:t xml:space="preserve">, в том числе русского языка как родного языка. На основании заявлений родителей (законных </w:t>
      </w:r>
      <w:r>
        <w:rPr>
          <w:rFonts w:eastAsiaTheme="minorHAnsi"/>
          <w:sz w:val="23"/>
          <w:szCs w:val="23"/>
          <w:lang w:eastAsia="en-US"/>
        </w:rPr>
        <w:t>представителей) об</w:t>
      </w:r>
      <w:r w:rsidRPr="00873230">
        <w:rPr>
          <w:rFonts w:eastAsiaTheme="minorHAnsi"/>
          <w:sz w:val="23"/>
          <w:szCs w:val="23"/>
          <w:lang w:eastAsia="en-US"/>
        </w:rPr>
        <w:t>уча</w:t>
      </w:r>
      <w:r>
        <w:rPr>
          <w:rFonts w:eastAsiaTheme="minorHAnsi"/>
          <w:sz w:val="23"/>
          <w:szCs w:val="23"/>
          <w:lang w:eastAsia="en-US"/>
        </w:rPr>
        <w:t>ю</w:t>
      </w:r>
      <w:r w:rsidRPr="00873230">
        <w:rPr>
          <w:rFonts w:eastAsiaTheme="minorHAnsi"/>
          <w:sz w:val="23"/>
          <w:szCs w:val="23"/>
          <w:lang w:eastAsia="en-US"/>
        </w:rPr>
        <w:t>щихся 1-4</w:t>
      </w:r>
      <w:r>
        <w:rPr>
          <w:rFonts w:eastAsiaTheme="minorHAnsi"/>
          <w:sz w:val="23"/>
          <w:szCs w:val="23"/>
          <w:lang w:eastAsia="en-US"/>
        </w:rPr>
        <w:t xml:space="preserve"> классов  в </w:t>
      </w:r>
      <w:r w:rsidRPr="00873230">
        <w:rPr>
          <w:rFonts w:eastAsiaTheme="minorHAnsi"/>
          <w:sz w:val="23"/>
          <w:szCs w:val="23"/>
          <w:lang w:eastAsia="en-US"/>
        </w:rPr>
        <w:t xml:space="preserve"> качестве родного</w:t>
      </w:r>
      <w:r>
        <w:rPr>
          <w:rFonts w:eastAsiaTheme="minorHAnsi"/>
          <w:sz w:val="23"/>
          <w:szCs w:val="23"/>
          <w:lang w:eastAsia="en-US"/>
        </w:rPr>
        <w:t xml:space="preserve"> языка (учебный предмет) изучался </w:t>
      </w:r>
      <w:r w:rsidRPr="00873230">
        <w:rPr>
          <w:rFonts w:eastAsiaTheme="minorHAnsi"/>
          <w:sz w:val="23"/>
          <w:szCs w:val="23"/>
          <w:lang w:eastAsia="en-US"/>
        </w:rPr>
        <w:t xml:space="preserve"> русский язык и литературное чтение на русском языке. С целью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 в учебном плане выделено на изучение родного языка (русского), литературного чтения на родном языке (русском) по 0,5 часа в 1-4 классах. </w:t>
      </w:r>
    </w:p>
    <w:p w:rsidR="008B49FC" w:rsidRPr="00873230" w:rsidRDefault="008B49FC" w:rsidP="008B49F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73230">
        <w:rPr>
          <w:rFonts w:eastAsiaTheme="minorHAnsi"/>
          <w:sz w:val="23"/>
          <w:szCs w:val="23"/>
          <w:lang w:eastAsia="en-US"/>
        </w:rPr>
        <w:t>Выбор модуля, изучаемого в рамках обязательного учебного предмета «Основы религиозных культур и свет</w:t>
      </w:r>
      <w:r>
        <w:rPr>
          <w:rFonts w:eastAsiaTheme="minorHAnsi"/>
          <w:sz w:val="23"/>
          <w:szCs w:val="23"/>
          <w:lang w:eastAsia="en-US"/>
        </w:rPr>
        <w:t>ской этики» (ОРКСЭ), осуществлял</w:t>
      </w:r>
      <w:r w:rsidRPr="00873230">
        <w:rPr>
          <w:rFonts w:eastAsiaTheme="minorHAnsi"/>
          <w:sz w:val="23"/>
          <w:szCs w:val="23"/>
          <w:lang w:eastAsia="en-US"/>
        </w:rPr>
        <w:t>ся родителями (законными представителями) обучающихся.</w:t>
      </w:r>
      <w:r>
        <w:rPr>
          <w:rFonts w:eastAsiaTheme="minorHAnsi"/>
          <w:sz w:val="23"/>
          <w:szCs w:val="23"/>
          <w:lang w:eastAsia="en-US"/>
        </w:rPr>
        <w:t xml:space="preserve"> В 2021 – 2022 учебном году </w:t>
      </w:r>
      <w:r w:rsidRPr="00873230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 xml:space="preserve">родители (законные представители) </w:t>
      </w:r>
      <w:r w:rsidRPr="00873230">
        <w:rPr>
          <w:rFonts w:eastAsiaTheme="minorHAnsi"/>
          <w:sz w:val="23"/>
          <w:szCs w:val="23"/>
          <w:lang w:eastAsia="en-US"/>
        </w:rPr>
        <w:t xml:space="preserve"> выбрали модуль «Основы православной культуры», изучаемый в рамках курса ОРКСЭ. </w:t>
      </w:r>
    </w:p>
    <w:p w:rsidR="008B49FC" w:rsidRPr="00873230" w:rsidRDefault="008B49FC" w:rsidP="008B49F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73230">
        <w:rPr>
          <w:rFonts w:eastAsiaTheme="minorHAnsi"/>
          <w:sz w:val="23"/>
          <w:szCs w:val="23"/>
          <w:lang w:eastAsia="en-US"/>
        </w:rPr>
        <w:t>Учитывая запросы участников образовательных отношений, часы в части, формируемой участниками образовательных отношений, распределены на изучение следующих предметов: «Русский язык»</w:t>
      </w:r>
      <w:r>
        <w:rPr>
          <w:rFonts w:eastAsiaTheme="minorHAnsi"/>
          <w:sz w:val="23"/>
          <w:szCs w:val="23"/>
          <w:lang w:eastAsia="en-US"/>
        </w:rPr>
        <w:t>, «</w:t>
      </w:r>
      <w:r w:rsidRPr="00873230">
        <w:rPr>
          <w:rFonts w:eastAsiaTheme="minorHAnsi"/>
          <w:sz w:val="23"/>
          <w:szCs w:val="23"/>
          <w:lang w:eastAsia="en-US"/>
        </w:rPr>
        <w:t xml:space="preserve">Литературное </w:t>
      </w:r>
      <w:r>
        <w:rPr>
          <w:rFonts w:eastAsiaTheme="minorHAnsi"/>
          <w:sz w:val="20"/>
          <w:szCs w:val="20"/>
          <w:lang w:eastAsia="en-US"/>
        </w:rPr>
        <w:t xml:space="preserve"> чтение», «Математика», «Физическая культура».</w:t>
      </w:r>
    </w:p>
    <w:p w:rsidR="008B49FC" w:rsidRPr="002505FA" w:rsidRDefault="008B49FC" w:rsidP="008B49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Содержание образования в 5-9 классах в соответствии с ФГОС ООО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уровня основного общего образования. </w:t>
      </w:r>
    </w:p>
    <w:p w:rsidR="008B49FC" w:rsidRPr="002505FA" w:rsidRDefault="00D14EC1" w:rsidP="008B49F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pict>
          <v:shape id="_x0000_s1103" type="#_x0000_t120" style="position:absolute;left:0;text-align:left;margin-left:189pt;margin-top:56.2pt;width:33.65pt;height:27.2pt;z-index:2517166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3">
              <w:txbxContent>
                <w:p w:rsidR="006225A5" w:rsidRPr="002350C1" w:rsidRDefault="006225A5" w:rsidP="00D37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xbxContent>
            </v:textbox>
          </v:shape>
        </w:pict>
      </w:r>
      <w:r w:rsidR="008B49FC" w:rsidRPr="002505FA">
        <w:rPr>
          <w:rFonts w:eastAsiaTheme="minorHAnsi"/>
          <w:color w:val="000000"/>
          <w:sz w:val="23"/>
          <w:szCs w:val="23"/>
          <w:lang w:eastAsia="en-US"/>
        </w:rPr>
        <w:t xml:space="preserve">На основании письма департамента государственной политики в сфере общего образования Минобрнауки России от 27.12.2016 года 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8B49FC" w:rsidRPr="002505FA">
        <w:rPr>
          <w:rFonts w:eastAsiaTheme="minorHAnsi"/>
          <w:color w:val="000000"/>
          <w:sz w:val="23"/>
          <w:szCs w:val="23"/>
          <w:lang w:eastAsia="en-US"/>
        </w:rPr>
        <w:t>№08-2814 о наименованиях учебных предметов в соответст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t>вии с ФГОС ОО в 5 классе изучал</w:t>
      </w:r>
      <w:r w:rsidR="008B49FC" w:rsidRPr="002505FA">
        <w:rPr>
          <w:rFonts w:eastAsiaTheme="minorHAnsi"/>
          <w:color w:val="000000"/>
          <w:sz w:val="23"/>
          <w:szCs w:val="23"/>
          <w:lang w:eastAsia="en-US"/>
        </w:rPr>
        <w:t>ся учебн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t>ый предмет «Всеобщая история» (История Древнего мира как часть В</w:t>
      </w:r>
      <w:r w:rsidR="008B49FC" w:rsidRPr="002505FA">
        <w:rPr>
          <w:rFonts w:eastAsiaTheme="minorHAnsi"/>
          <w:color w:val="000000"/>
          <w:sz w:val="23"/>
          <w:szCs w:val="23"/>
          <w:lang w:eastAsia="en-US"/>
        </w:rPr>
        <w:t>сеобщей ист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t xml:space="preserve">ории). История России изучается параллельно / 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lastRenderedPageBreak/>
        <w:t>последовательно с курсом В</w:t>
      </w:r>
      <w:r w:rsidR="008B49FC" w:rsidRPr="002505FA">
        <w:rPr>
          <w:rFonts w:eastAsiaTheme="minorHAnsi"/>
          <w:color w:val="000000"/>
          <w:sz w:val="23"/>
          <w:szCs w:val="23"/>
          <w:lang w:eastAsia="en-US"/>
        </w:rPr>
        <w:t>сеобщей истории. Ее изучение на уровне основного общего образования рекомендуется с 6 по 9 класс, что нашло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t xml:space="preserve"> свое отражение в учебном плане школы.</w:t>
      </w:r>
    </w:p>
    <w:p w:rsidR="008B49FC" w:rsidRPr="002505FA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505FA">
        <w:rPr>
          <w:rFonts w:eastAsiaTheme="minorHAnsi"/>
          <w:color w:val="000000"/>
          <w:sz w:val="23"/>
          <w:szCs w:val="23"/>
          <w:lang w:eastAsia="en-US"/>
        </w:rPr>
        <w:t>На основании заявлений родителей (законных представителей) учащихся 5-9 классов выявлено, что все родители (100%) считают необходимым в качестве родного языка (учебный предмет) изучать русский язык и родную литерату</w:t>
      </w:r>
      <w:r>
        <w:rPr>
          <w:rFonts w:eastAsiaTheme="minorHAnsi"/>
          <w:color w:val="000000"/>
          <w:sz w:val="23"/>
          <w:szCs w:val="23"/>
          <w:lang w:eastAsia="en-US"/>
        </w:rPr>
        <w:t>ру на русском языке. В связи с этим, в у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чебных планах 5-9 классов выделено на изучение родного языка (русского), и родной литературы на родном языке (русском) по 0,5 часа. </w:t>
      </w:r>
    </w:p>
    <w:p w:rsidR="008B49FC" w:rsidRPr="002505FA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505FA">
        <w:rPr>
          <w:rFonts w:eastAsiaTheme="minorHAnsi"/>
          <w:color w:val="000000"/>
          <w:sz w:val="23"/>
          <w:szCs w:val="23"/>
          <w:lang w:eastAsia="en-US"/>
        </w:rPr>
        <w:t>Изучение второго ино</w:t>
      </w:r>
      <w:r>
        <w:rPr>
          <w:rFonts w:eastAsiaTheme="minorHAnsi"/>
          <w:color w:val="000000"/>
          <w:sz w:val="23"/>
          <w:szCs w:val="23"/>
          <w:lang w:eastAsia="en-US"/>
        </w:rPr>
        <w:t>странного языка (немецкого) представлено в учебном плане 8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-9 классов. </w:t>
      </w:r>
    </w:p>
    <w:p w:rsidR="008B49FC" w:rsidRPr="002505FA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34FAC">
        <w:rPr>
          <w:rFonts w:eastAsiaTheme="minorHAnsi"/>
          <w:color w:val="000000"/>
          <w:sz w:val="23"/>
          <w:szCs w:val="23"/>
          <w:lang w:eastAsia="en-US"/>
        </w:rPr>
        <w:t>Часть учебного плана, формируемая участниками образовательных отношений,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обеспечивает реализацию индивидуальных интересов и потребностей учащихся и их родителей (законных представителей), педагогического коллек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тива школы. 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Время, отводимое на данную часть учебного плана, использовано на: </w:t>
      </w:r>
    </w:p>
    <w:p w:rsidR="00234FAC" w:rsidRPr="002505FA" w:rsidRDefault="00234FA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обществознание (5 класс) – </w:t>
      </w:r>
      <w:r>
        <w:rPr>
          <w:sz w:val="23"/>
          <w:szCs w:val="23"/>
        </w:rPr>
        <w:t xml:space="preserve"> с целью формирования активной гражданско-патриотической позиции, демократической культуры, социализации младших подростков в образовательном пространстве школы и </w:t>
      </w:r>
      <w:r w:rsidR="002B177A">
        <w:rPr>
          <w:sz w:val="23"/>
          <w:szCs w:val="23"/>
        </w:rPr>
        <w:t>сохранения</w:t>
      </w:r>
      <w:r>
        <w:rPr>
          <w:sz w:val="23"/>
          <w:szCs w:val="23"/>
        </w:rPr>
        <w:t xml:space="preserve"> преемственности при изучении данного предмета;</w:t>
      </w:r>
    </w:p>
    <w:p w:rsidR="008B49FC" w:rsidRPr="00FF6B77" w:rsidRDefault="00234FAC" w:rsidP="008B49F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информатику (6 класс</w:t>
      </w:r>
      <w:r w:rsidR="008B49FC">
        <w:rPr>
          <w:rFonts w:eastAsiaTheme="minorHAnsi"/>
          <w:color w:val="000000"/>
          <w:sz w:val="23"/>
          <w:szCs w:val="23"/>
          <w:lang w:eastAsia="en-US"/>
        </w:rPr>
        <w:t xml:space="preserve">) - </w:t>
      </w:r>
      <w:r w:rsidR="008B49FC" w:rsidRPr="00873230">
        <w:rPr>
          <w:rFonts w:eastAsiaTheme="minorHAnsi"/>
          <w:sz w:val="23"/>
          <w:szCs w:val="23"/>
          <w:lang w:eastAsia="en-US"/>
        </w:rPr>
        <w:t xml:space="preserve">с целью формирования у учащихся готовности к использованию средств ИКТ в информационно-учебной деятельности и сохранении преемственности при изучении данного предмета; 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математику (5-6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русский язык (5-7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литературу (</w:t>
      </w:r>
      <w:r w:rsidR="00234FAC">
        <w:rPr>
          <w:rFonts w:eastAsiaTheme="minorHAnsi"/>
          <w:color w:val="000000"/>
          <w:sz w:val="23"/>
          <w:szCs w:val="23"/>
          <w:lang w:eastAsia="en-US"/>
        </w:rPr>
        <w:t xml:space="preserve"> 5,7,</w:t>
      </w:r>
      <w:r>
        <w:rPr>
          <w:rFonts w:eastAsiaTheme="minorHAnsi"/>
          <w:color w:val="000000"/>
          <w:sz w:val="23"/>
          <w:szCs w:val="23"/>
          <w:lang w:eastAsia="en-US"/>
        </w:rPr>
        <w:t>8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алгебру (7,9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биологию (6,8,9 классы) 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- географию (7-9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физику (7-9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химию (8-9 классы);</w:t>
      </w:r>
    </w:p>
    <w:p w:rsidR="008B49FC" w:rsidRDefault="008B49FC" w:rsidP="008B49F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иностранный язык </w:t>
      </w:r>
      <w:r w:rsidR="002B177A">
        <w:rPr>
          <w:rFonts w:eastAsiaTheme="minorHAnsi"/>
          <w:color w:val="000000"/>
          <w:sz w:val="23"/>
          <w:szCs w:val="23"/>
          <w:lang w:eastAsia="en-US"/>
        </w:rPr>
        <w:t xml:space="preserve">(английский язык)  (5-9 классы) – с целью расширенного изучения названных предметов учебного плана. </w:t>
      </w:r>
    </w:p>
    <w:p w:rsidR="002B177A" w:rsidRPr="002B177A" w:rsidRDefault="00EC1D2E" w:rsidP="002B177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="002B177A" w:rsidRPr="002B177A">
        <w:rPr>
          <w:rFonts w:eastAsiaTheme="minorHAnsi"/>
          <w:color w:val="000000"/>
          <w:sz w:val="23"/>
          <w:szCs w:val="23"/>
          <w:lang w:eastAsia="en-US"/>
        </w:rPr>
        <w:t xml:space="preserve">Учебный план на уровне среднего общего образования направлен на реализацию следующих целей: </w:t>
      </w:r>
    </w:p>
    <w:p w:rsidR="002B177A" w:rsidRPr="002B177A" w:rsidRDefault="002B177A" w:rsidP="002B177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>- создание условий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для дифференциации содержания обучения старшеклассников с широкими и гибкими возможностями построения индивидуальных образовательных программ; </w:t>
      </w:r>
    </w:p>
    <w:p w:rsidR="002B177A" w:rsidRPr="002B177A" w:rsidRDefault="002B177A" w:rsidP="002B177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обеспечение базового и углубленного изучения учебных предметов программы среднего общего образования; </w:t>
      </w:r>
    </w:p>
    <w:p w:rsidR="002B177A" w:rsidRPr="002B177A" w:rsidRDefault="002B177A" w:rsidP="002B177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установление равного доступа к полноценному образованию разным категориям учащихся в соответствии с их способностями, индивидуальными образовательными потребностями; </w:t>
      </w:r>
    </w:p>
    <w:p w:rsidR="002B177A" w:rsidRPr="002B177A" w:rsidRDefault="002B177A" w:rsidP="002B177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расширение возможностей социализации учащихся; </w:t>
      </w:r>
    </w:p>
    <w:p w:rsidR="008B49FC" w:rsidRDefault="002B177A" w:rsidP="002B177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>- обеспечение преемственности между общим и профессиональным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образованием, </w:t>
      </w:r>
    </w:p>
    <w:p w:rsidR="002B177A" w:rsidRPr="002B177A" w:rsidRDefault="002B177A" w:rsidP="002B177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более эффективной подготовки выпускников  к освоению программ профессионального высшего образования; </w:t>
      </w:r>
    </w:p>
    <w:p w:rsidR="002B177A" w:rsidRPr="002B177A" w:rsidRDefault="002B177A" w:rsidP="002B177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удовлетворения социального заказа учащихся и их родителей (законных представителей). </w:t>
      </w:r>
    </w:p>
    <w:p w:rsidR="002B177A" w:rsidRPr="002B177A" w:rsidRDefault="002B177A" w:rsidP="00D374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>В соответствии с ФГОС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СОО   учебный план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 предоставляет возможность формирования индивидуальных учебных планов (далее- ИУП), включающих обязательные учебные предметы, учебные предметы по выбору из обязательных предметных областей(на базовом или угл</w:t>
      </w:r>
      <w:r w:rsidR="00975EE5">
        <w:rPr>
          <w:rFonts w:eastAsiaTheme="minorHAnsi"/>
          <w:color w:val="000000"/>
          <w:sz w:val="23"/>
          <w:szCs w:val="23"/>
          <w:lang w:eastAsia="en-US"/>
        </w:rPr>
        <w:t>убленном уровне). В ИУП включаются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 дополнительные учебные предметы, курсы по выбору учащихся в соответствии с возможностями учреждения. </w:t>
      </w:r>
    </w:p>
    <w:p w:rsidR="002B177A" w:rsidRPr="002B177A" w:rsidRDefault="002B177A" w:rsidP="00D374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ИУП содержит 11 (12) учебных предметов и предусматривает изучение не менее одного учебного предметного из каждой предметной области, определенной ФГОС СОО. При этом профильные индивидуальные учебные планы содержат не менее 3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2B177A" w:rsidRDefault="002B177A" w:rsidP="00D374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Образовательная деятельность на уровне среднего общего образования в рамках ФГОС СОО организуется на основе профильной модели. </w:t>
      </w:r>
    </w:p>
    <w:p w:rsidR="00D374A4" w:rsidRPr="002B177A" w:rsidRDefault="00D14EC1" w:rsidP="00D374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pict>
          <v:shape id="_x0000_s1104" type="#_x0000_t120" style="position:absolute;left:0;text-align:left;margin-left:178.2pt;margin-top:17.45pt;width:33.65pt;height:27.2pt;z-index:2517176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4">
              <w:txbxContent>
                <w:p w:rsidR="006225A5" w:rsidRPr="002350C1" w:rsidRDefault="006225A5" w:rsidP="00D37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xbxContent>
            </v:textbox>
          </v:shape>
        </w:pict>
      </w:r>
    </w:p>
    <w:p w:rsidR="002B177A" w:rsidRPr="00D71ABF" w:rsidRDefault="00975EE5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lastRenderedPageBreak/>
        <w:t xml:space="preserve">На основании заявлений </w:t>
      </w:r>
      <w:r w:rsidR="002B177A" w:rsidRPr="00D71ABF">
        <w:rPr>
          <w:rFonts w:eastAsiaTheme="minorHAnsi"/>
          <w:color w:val="000000"/>
          <w:lang w:eastAsia="en-US"/>
        </w:rPr>
        <w:t xml:space="preserve"> </w:t>
      </w:r>
      <w:r w:rsidRPr="00D71ABF">
        <w:rPr>
          <w:rFonts w:eastAsiaTheme="minorHAnsi"/>
          <w:color w:val="000000"/>
          <w:lang w:eastAsia="en-US"/>
        </w:rPr>
        <w:t>об</w:t>
      </w:r>
      <w:r w:rsidR="002B177A" w:rsidRPr="00D71ABF">
        <w:rPr>
          <w:rFonts w:eastAsiaTheme="minorHAnsi"/>
          <w:color w:val="000000"/>
          <w:lang w:eastAsia="en-US"/>
        </w:rPr>
        <w:t>уча</w:t>
      </w:r>
      <w:r w:rsidRPr="00D71ABF">
        <w:rPr>
          <w:rFonts w:eastAsiaTheme="minorHAnsi"/>
          <w:color w:val="000000"/>
          <w:lang w:eastAsia="en-US"/>
        </w:rPr>
        <w:t>ю</w:t>
      </w:r>
      <w:r w:rsidR="002B177A" w:rsidRPr="00D71ABF">
        <w:rPr>
          <w:rFonts w:eastAsiaTheme="minorHAnsi"/>
          <w:color w:val="000000"/>
          <w:lang w:eastAsia="en-US"/>
        </w:rPr>
        <w:t>щих</w:t>
      </w:r>
      <w:r w:rsidRPr="00D71ABF">
        <w:rPr>
          <w:rFonts w:eastAsiaTheme="minorHAnsi"/>
          <w:color w:val="000000"/>
          <w:lang w:eastAsia="en-US"/>
        </w:rPr>
        <w:t xml:space="preserve">ся 10-11 классов  в МБОУ СШ ст. Хворостянка выбран </w:t>
      </w:r>
      <w:r w:rsidR="002B177A" w:rsidRPr="00D71ABF">
        <w:rPr>
          <w:rFonts w:eastAsiaTheme="minorHAnsi"/>
          <w:color w:val="000000"/>
          <w:lang w:eastAsia="en-US"/>
        </w:rPr>
        <w:t>универсальный</w:t>
      </w:r>
      <w:r w:rsidRPr="00D71ABF">
        <w:rPr>
          <w:rFonts w:eastAsiaTheme="minorHAnsi"/>
          <w:color w:val="000000"/>
          <w:lang w:eastAsia="en-US"/>
        </w:rPr>
        <w:t xml:space="preserve"> профиль</w:t>
      </w:r>
      <w:r w:rsidR="002B177A" w:rsidRPr="00D71ABF">
        <w:rPr>
          <w:rFonts w:eastAsiaTheme="minorHAnsi"/>
          <w:color w:val="000000"/>
          <w:lang w:eastAsia="en-US"/>
        </w:rPr>
        <w:t xml:space="preserve">. </w:t>
      </w:r>
    </w:p>
    <w:p w:rsidR="002B177A" w:rsidRPr="00D71ABF" w:rsidRDefault="002B177A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>В учебном плане предусмотрено выполнение учащимися индивидуального проекта в соответствии с предметами учебного плана. Индивидуальный проект выполняется в течение одного года в рамках учебного времени, специаль</w:t>
      </w:r>
      <w:r w:rsidR="00975EE5" w:rsidRPr="00D71ABF">
        <w:rPr>
          <w:rFonts w:eastAsiaTheme="minorHAnsi"/>
          <w:color w:val="000000"/>
          <w:lang w:eastAsia="en-US"/>
        </w:rPr>
        <w:t>но отведенного учебным планом (2</w:t>
      </w:r>
      <w:r w:rsidRPr="00D71ABF">
        <w:rPr>
          <w:rFonts w:eastAsiaTheme="minorHAnsi"/>
          <w:color w:val="000000"/>
          <w:lang w:eastAsia="en-US"/>
        </w:rPr>
        <w:t xml:space="preserve"> час</w:t>
      </w:r>
      <w:r w:rsidR="00975EE5" w:rsidRPr="00D71ABF">
        <w:rPr>
          <w:rFonts w:eastAsiaTheme="minorHAnsi"/>
          <w:color w:val="000000"/>
          <w:lang w:eastAsia="en-US"/>
        </w:rPr>
        <w:t>а</w:t>
      </w:r>
      <w:r w:rsidRPr="00D71ABF">
        <w:rPr>
          <w:rFonts w:eastAsiaTheme="minorHAnsi"/>
          <w:color w:val="000000"/>
          <w:lang w:eastAsia="en-US"/>
        </w:rPr>
        <w:t xml:space="preserve"> в неделю) в 10 классе. </w:t>
      </w:r>
    </w:p>
    <w:p w:rsidR="002B177A" w:rsidRPr="00D71ABF" w:rsidRDefault="002B177A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На основании заявлений учащихся 10-х классов выявлено, что все ученики (100%) считают необходимым в качестве родного языка изучать русский язык. Изучение предмета «Родной язык (русский)» на базовом уровне предусмотрено учебным планом в 10 и 11 классах. </w:t>
      </w:r>
    </w:p>
    <w:p w:rsidR="002B177A" w:rsidRPr="00D71ABF" w:rsidRDefault="002B177A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Предмет «Астрономия» как обязательный учебный предмет изучается в 11 классе на базовом уровне в объеме 1 часа в неделю в течение всего учебного года. </w:t>
      </w:r>
    </w:p>
    <w:p w:rsidR="00975EE5" w:rsidRPr="00D71ABF" w:rsidRDefault="002B177A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>С учетом возрастающей роли русского языка и обязательности экзамена по этому предмету</w:t>
      </w:r>
      <w:r w:rsidR="007D0D6D" w:rsidRPr="00D71ABF">
        <w:rPr>
          <w:rFonts w:eastAsiaTheme="minorHAnsi"/>
          <w:color w:val="000000"/>
          <w:lang w:eastAsia="en-US"/>
        </w:rPr>
        <w:t>,</w:t>
      </w:r>
      <w:r w:rsidRPr="00D71ABF">
        <w:rPr>
          <w:rFonts w:eastAsiaTheme="minorHAnsi"/>
          <w:color w:val="000000"/>
          <w:lang w:eastAsia="en-US"/>
        </w:rPr>
        <w:t xml:space="preserve"> учебные планы 10 и 11 классов включают по 1 часу</w:t>
      </w:r>
      <w:r w:rsidR="00975EE5" w:rsidRPr="00D71ABF">
        <w:rPr>
          <w:rFonts w:eastAsiaTheme="minorHAnsi"/>
          <w:color w:val="000000"/>
          <w:lang w:eastAsia="en-US"/>
        </w:rPr>
        <w:t xml:space="preserve"> </w:t>
      </w:r>
      <w:r w:rsidRPr="00D71ABF">
        <w:rPr>
          <w:rFonts w:eastAsiaTheme="minorHAnsi"/>
          <w:color w:val="000000"/>
          <w:lang w:eastAsia="en-US"/>
        </w:rPr>
        <w:t xml:space="preserve">практикума по русскому языку. </w:t>
      </w:r>
      <w:r w:rsidR="00975EE5" w:rsidRPr="00D71ABF">
        <w:rPr>
          <w:rFonts w:eastAsiaTheme="minorHAnsi"/>
          <w:color w:val="000000"/>
          <w:lang w:eastAsia="en-US"/>
        </w:rPr>
        <w:t xml:space="preserve"> Кроме того, в учебном плане отведено по 1  часу практикума по математике</w:t>
      </w:r>
      <w:r w:rsidR="007D0D6D" w:rsidRPr="00D71ABF">
        <w:rPr>
          <w:rFonts w:eastAsiaTheme="minorHAnsi"/>
          <w:color w:val="000000"/>
          <w:lang w:eastAsia="en-US"/>
        </w:rPr>
        <w:t xml:space="preserve"> в каждом классе</w:t>
      </w:r>
      <w:r w:rsidR="00975EE5" w:rsidRPr="00D71ABF">
        <w:rPr>
          <w:rFonts w:eastAsiaTheme="minorHAnsi"/>
          <w:color w:val="000000"/>
          <w:lang w:eastAsia="en-US"/>
        </w:rPr>
        <w:t>. Как показала практика последних лет, в качестве предмета по выбору для итоговой аттестации выпускники чаще всего выбирают обществознание. Для изучения</w:t>
      </w:r>
      <w:r w:rsidR="007D0D6D" w:rsidRPr="00D71ABF">
        <w:rPr>
          <w:rFonts w:eastAsiaTheme="minorHAnsi"/>
          <w:color w:val="000000"/>
          <w:lang w:eastAsia="en-US"/>
        </w:rPr>
        <w:t xml:space="preserve"> данного предмета на более расш</w:t>
      </w:r>
      <w:r w:rsidR="00975EE5" w:rsidRPr="00D71ABF">
        <w:rPr>
          <w:rFonts w:eastAsiaTheme="minorHAnsi"/>
          <w:color w:val="000000"/>
          <w:lang w:eastAsia="en-US"/>
        </w:rPr>
        <w:t>и</w:t>
      </w:r>
      <w:r w:rsidR="007D0D6D" w:rsidRPr="00D71ABF">
        <w:rPr>
          <w:rFonts w:eastAsiaTheme="minorHAnsi"/>
          <w:color w:val="000000"/>
          <w:lang w:eastAsia="en-US"/>
        </w:rPr>
        <w:t xml:space="preserve">ренном уровне, </w:t>
      </w:r>
      <w:r w:rsidR="00975EE5" w:rsidRPr="00D71ABF">
        <w:rPr>
          <w:rFonts w:eastAsiaTheme="minorHAnsi"/>
          <w:color w:val="000000"/>
          <w:lang w:eastAsia="en-US"/>
        </w:rPr>
        <w:t>в план включены эл</w:t>
      </w:r>
      <w:r w:rsidR="007D0D6D" w:rsidRPr="00D71ABF">
        <w:rPr>
          <w:rFonts w:eastAsiaTheme="minorHAnsi"/>
          <w:color w:val="000000"/>
          <w:lang w:eastAsia="en-US"/>
        </w:rPr>
        <w:t xml:space="preserve">ективные курсы </w:t>
      </w:r>
      <w:r w:rsidR="00975EE5" w:rsidRPr="00D71ABF">
        <w:rPr>
          <w:rFonts w:eastAsiaTheme="minorHAnsi"/>
          <w:color w:val="000000"/>
          <w:lang w:eastAsia="en-US"/>
        </w:rPr>
        <w:t xml:space="preserve"> в 10 и 11 классах (по 1 часу в каждом классе).</w:t>
      </w:r>
    </w:p>
    <w:p w:rsidR="002B177A" w:rsidRPr="00D71ABF" w:rsidRDefault="00DF056F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    </w:t>
      </w:r>
      <w:r w:rsidR="002B177A" w:rsidRPr="00D71ABF">
        <w:rPr>
          <w:rFonts w:eastAsiaTheme="minorHAnsi"/>
          <w:color w:val="000000"/>
          <w:lang w:eastAsia="en-US"/>
        </w:rPr>
        <w:t xml:space="preserve">УМК предметов, включенных в учебные планы на уровнях начального общего образования, основного общего образования и среднего общего образования соответствуют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программ. </w:t>
      </w:r>
    </w:p>
    <w:p w:rsidR="002B177A" w:rsidRPr="00D71ABF" w:rsidRDefault="002B177A" w:rsidP="00D71AB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Учебные планы для учащихся 1-11 классов полностью обеспечены необходимым количеством кадров соответствующей квалификации согласно штатному расписанию. </w:t>
      </w:r>
    </w:p>
    <w:p w:rsidR="002B177A" w:rsidRPr="00D71ABF" w:rsidRDefault="00DF056F" w:rsidP="00D71A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     </w:t>
      </w:r>
      <w:r w:rsidR="002B177A" w:rsidRPr="00D71ABF">
        <w:rPr>
          <w:rFonts w:eastAsiaTheme="minorHAnsi"/>
          <w:color w:val="000000"/>
          <w:lang w:eastAsia="en-US"/>
        </w:rPr>
        <w:t xml:space="preserve">В </w:t>
      </w:r>
      <w:r w:rsidRPr="00D71ABF">
        <w:rPr>
          <w:rFonts w:eastAsiaTheme="minorHAnsi"/>
          <w:color w:val="000000"/>
          <w:lang w:eastAsia="en-US"/>
        </w:rPr>
        <w:t xml:space="preserve"> 3 четверти </w:t>
      </w:r>
      <w:r w:rsidR="002B177A" w:rsidRPr="00D71ABF">
        <w:rPr>
          <w:rFonts w:eastAsiaTheme="minorHAnsi"/>
          <w:color w:val="000000"/>
          <w:lang w:eastAsia="en-US"/>
        </w:rPr>
        <w:t>2021</w:t>
      </w:r>
      <w:r w:rsidR="001C467A" w:rsidRPr="00D71ABF">
        <w:rPr>
          <w:rFonts w:eastAsiaTheme="minorHAnsi"/>
          <w:color w:val="000000"/>
          <w:lang w:eastAsia="en-US"/>
        </w:rPr>
        <w:t>-</w:t>
      </w:r>
      <w:r w:rsidRPr="00D71ABF">
        <w:rPr>
          <w:rFonts w:eastAsiaTheme="minorHAnsi"/>
          <w:color w:val="000000"/>
          <w:lang w:eastAsia="en-US"/>
        </w:rPr>
        <w:t>2022</w:t>
      </w:r>
      <w:r w:rsidR="001C467A" w:rsidRPr="00D71ABF">
        <w:rPr>
          <w:rFonts w:eastAsiaTheme="minorHAnsi"/>
          <w:color w:val="000000"/>
          <w:lang w:eastAsia="en-US"/>
        </w:rPr>
        <w:t xml:space="preserve"> учебного </w:t>
      </w:r>
      <w:r w:rsidRPr="00D71ABF">
        <w:rPr>
          <w:rFonts w:eastAsiaTheme="minorHAnsi"/>
          <w:color w:val="000000"/>
          <w:lang w:eastAsia="en-US"/>
        </w:rPr>
        <w:t xml:space="preserve">  года   в связи с высоким уровнем заболеваемости   коронавирусной инфекцией, превышением порога заболеваемости ОРВИ и ОРЗ, </w:t>
      </w:r>
      <w:r w:rsidR="002B177A" w:rsidRPr="00D71ABF">
        <w:rPr>
          <w:rFonts w:eastAsiaTheme="minorHAnsi"/>
          <w:color w:val="000000"/>
          <w:lang w:eastAsia="en-US"/>
        </w:rPr>
        <w:t xml:space="preserve"> часть образов</w:t>
      </w:r>
      <w:r w:rsidRPr="00D71ABF">
        <w:rPr>
          <w:rFonts w:eastAsiaTheme="minorHAnsi"/>
          <w:color w:val="000000"/>
          <w:lang w:eastAsia="en-US"/>
        </w:rPr>
        <w:t xml:space="preserve">ательных программ  реализовывалась </w:t>
      </w:r>
      <w:r w:rsidR="002B177A" w:rsidRPr="00D71ABF">
        <w:rPr>
          <w:rFonts w:eastAsiaTheme="minorHAnsi"/>
          <w:color w:val="000000"/>
          <w:lang w:eastAsia="en-US"/>
        </w:rPr>
        <w:t xml:space="preserve"> с применением электронного обучения и дистанционных образовательных технологий. </w:t>
      </w:r>
    </w:p>
    <w:p w:rsidR="00EC1D2E" w:rsidRPr="00D71ABF" w:rsidRDefault="00EC1D2E" w:rsidP="00D71ABF">
      <w:pPr>
        <w:shd w:val="clear" w:color="auto" w:fill="FFFFFF"/>
        <w:jc w:val="both"/>
        <w:rPr>
          <w:color w:val="000000" w:themeColor="text1"/>
        </w:rPr>
      </w:pPr>
      <w:r w:rsidRPr="00D71ABF">
        <w:rPr>
          <w:color w:val="000000" w:themeColor="text1"/>
        </w:rPr>
        <w:t>В процессе дистанционного обучения (электронного обучения)  педагоги и дети работали на различных образовательных онлайн-платформах: «Российская электронная школа», «Яндекс Учебник», «ЯКласс», «Решу ВПР», «Решу ОГЭ», «Решу ЕГЭ», «Учи.ру» и т.д.</w:t>
      </w:r>
    </w:p>
    <w:p w:rsidR="00D374A4" w:rsidRPr="00D374A4" w:rsidRDefault="00D374A4" w:rsidP="00D374A4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C1D2E" w:rsidRPr="00D374A4">
        <w:rPr>
          <w:rFonts w:ascii="Times New Roman" w:hAnsi="Times New Roman"/>
          <w:sz w:val="24"/>
          <w:szCs w:val="24"/>
        </w:rPr>
        <w:t xml:space="preserve">Вся необходимая информация  по образовательному процессу в период дистанционного (электронного) обучения для обучающихся и родителей размещалась на официальном сайте школы, в группах  в соцсетях, а также в родительских чатах: расписание занятий, домашнее задание, задания для самоподготовки на образовательных платформах, а также общая информация по организации учебно – воспитательного процесса. Педагоги организовывали индивидуальные и групповые консультации для обучающихся посредством видеосвязи.  </w:t>
      </w:r>
    </w:p>
    <w:p w:rsidR="00B35C6B" w:rsidRPr="00D374A4" w:rsidRDefault="00B35C6B" w:rsidP="00D374A4">
      <w:pPr>
        <w:pStyle w:val="12"/>
        <w:rPr>
          <w:rFonts w:ascii="Times New Roman" w:hAnsi="Times New Roman"/>
          <w:sz w:val="24"/>
          <w:szCs w:val="24"/>
        </w:rPr>
      </w:pPr>
      <w:r w:rsidRPr="00D374A4">
        <w:rPr>
          <w:rFonts w:ascii="Times New Roman" w:hAnsi="Times New Roman"/>
          <w:sz w:val="24"/>
          <w:szCs w:val="24"/>
        </w:rPr>
        <w:t>По итогам освоения образовательных программ в дистанционном формате, было выявлено незначительное снижение качества знаний обучающихся: 2 четверть 2021 – 2022 учебного года – 39,9%; 3 четверть 2021 – 2022 года – 36,4%.</w:t>
      </w:r>
    </w:p>
    <w:p w:rsidR="001C467A" w:rsidRPr="00D374A4" w:rsidRDefault="001C467A" w:rsidP="00D374A4">
      <w:pPr>
        <w:pStyle w:val="12"/>
        <w:rPr>
          <w:rFonts w:ascii="Times New Roman" w:hAnsi="Times New Roman"/>
          <w:color w:val="000000"/>
          <w:sz w:val="24"/>
          <w:szCs w:val="24"/>
        </w:rPr>
      </w:pP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хр</w:t>
      </w:r>
      <w:r w:rsidRPr="00D374A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D374A4">
        <w:rPr>
          <w:rFonts w:ascii="Times New Roman" w:hAnsi="Times New Roman"/>
          <w:color w:val="000000"/>
          <w:sz w:val="24"/>
          <w:szCs w:val="24"/>
        </w:rPr>
        <w:t>н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 xml:space="preserve">а, сохранение </w:t>
      </w:r>
      <w:r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374A4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374A4">
        <w:rPr>
          <w:rFonts w:ascii="Times New Roman" w:hAnsi="Times New Roman"/>
          <w:color w:val="000000"/>
          <w:sz w:val="24"/>
          <w:szCs w:val="24"/>
        </w:rPr>
        <w:t>к</w:t>
      </w:r>
      <w:r w:rsidRPr="00D374A4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z w:val="24"/>
          <w:szCs w:val="24"/>
        </w:rPr>
        <w:t>пл</w:t>
      </w:r>
      <w:r w:rsidRPr="00D374A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374A4">
        <w:rPr>
          <w:rFonts w:ascii="Times New Roman" w:hAnsi="Times New Roman"/>
          <w:color w:val="000000"/>
          <w:sz w:val="24"/>
          <w:szCs w:val="24"/>
        </w:rPr>
        <w:t>и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z w:val="24"/>
          <w:szCs w:val="24"/>
        </w:rPr>
        <w:t>здо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374A4">
        <w:rPr>
          <w:rFonts w:ascii="Times New Roman" w:hAnsi="Times New Roman"/>
          <w:color w:val="000000"/>
          <w:sz w:val="24"/>
          <w:szCs w:val="24"/>
        </w:rPr>
        <w:t>вь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D374A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z w:val="24"/>
          <w:szCs w:val="24"/>
        </w:rPr>
        <w:t>т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z w:val="24"/>
          <w:szCs w:val="24"/>
        </w:rPr>
        <w:t>й</w:t>
      </w:r>
      <w:r w:rsidRPr="00D374A4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z w:val="24"/>
          <w:szCs w:val="24"/>
        </w:rPr>
        <w:t>подро</w:t>
      </w:r>
      <w:r w:rsidRPr="00D374A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Pr="00D374A4">
        <w:rPr>
          <w:rFonts w:ascii="Times New Roman" w:hAnsi="Times New Roman"/>
          <w:color w:val="000000"/>
          <w:sz w:val="24"/>
          <w:szCs w:val="24"/>
        </w:rPr>
        <w:t>тков</w:t>
      </w:r>
      <w:r w:rsidRPr="00D374A4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374A4">
        <w:rPr>
          <w:rFonts w:ascii="Times New Roman" w:hAnsi="Times New Roman"/>
          <w:color w:val="000000"/>
          <w:sz w:val="24"/>
          <w:szCs w:val="24"/>
        </w:rPr>
        <w:t>дно</w:t>
      </w:r>
      <w:r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z w:val="24"/>
          <w:szCs w:val="24"/>
        </w:rPr>
        <w:t>из</w:t>
      </w:r>
      <w:r w:rsidRPr="00D374A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374A4">
        <w:rPr>
          <w:rFonts w:ascii="Times New Roman" w:hAnsi="Times New Roman"/>
          <w:color w:val="000000"/>
          <w:sz w:val="24"/>
          <w:szCs w:val="24"/>
        </w:rPr>
        <w:t>риорит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z w:val="24"/>
          <w:szCs w:val="24"/>
        </w:rPr>
        <w:t>т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374A4">
        <w:rPr>
          <w:rFonts w:ascii="Times New Roman" w:hAnsi="Times New Roman"/>
          <w:color w:val="000000"/>
          <w:sz w:val="24"/>
          <w:szCs w:val="24"/>
        </w:rPr>
        <w:t>х н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374A4">
        <w:rPr>
          <w:rFonts w:ascii="Times New Roman" w:hAnsi="Times New Roman"/>
          <w:color w:val="000000"/>
          <w:sz w:val="24"/>
          <w:szCs w:val="24"/>
        </w:rPr>
        <w:t>р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D374A4">
        <w:rPr>
          <w:rFonts w:ascii="Times New Roman" w:hAnsi="Times New Roman"/>
          <w:color w:val="000000"/>
          <w:sz w:val="24"/>
          <w:szCs w:val="24"/>
        </w:rPr>
        <w:t>вл</w:t>
      </w:r>
      <w:r w:rsidRPr="00D374A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z w:val="24"/>
          <w:szCs w:val="24"/>
        </w:rPr>
        <w:t>ний д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Pr="00D374A4">
        <w:rPr>
          <w:rFonts w:ascii="Times New Roman" w:hAnsi="Times New Roman"/>
          <w:color w:val="000000"/>
          <w:sz w:val="24"/>
          <w:szCs w:val="24"/>
        </w:rPr>
        <w:t>т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374A4">
        <w:rPr>
          <w:rFonts w:ascii="Times New Roman" w:hAnsi="Times New Roman"/>
          <w:color w:val="000000"/>
          <w:sz w:val="24"/>
          <w:szCs w:val="24"/>
        </w:rPr>
        <w:t>но</w:t>
      </w:r>
      <w:r w:rsidRPr="00D374A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D374A4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374A4">
        <w:rPr>
          <w:rFonts w:ascii="Times New Roman" w:hAnsi="Times New Roman"/>
          <w:color w:val="000000"/>
          <w:sz w:val="24"/>
          <w:szCs w:val="24"/>
        </w:rPr>
        <w:t>и    МБОУ</w:t>
      </w:r>
      <w:r w:rsidRPr="00D374A4">
        <w:rPr>
          <w:rFonts w:ascii="Times New Roman" w:hAnsi="Times New Roman"/>
          <w:color w:val="000000"/>
          <w:spacing w:val="1"/>
          <w:sz w:val="24"/>
          <w:szCs w:val="24"/>
        </w:rPr>
        <w:t xml:space="preserve"> СШ</w:t>
      </w:r>
      <w:r w:rsidRPr="00D374A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374A4">
        <w:rPr>
          <w:rFonts w:ascii="Times New Roman" w:hAnsi="Times New Roman"/>
          <w:color w:val="000000"/>
          <w:sz w:val="24"/>
          <w:szCs w:val="24"/>
        </w:rPr>
        <w:t xml:space="preserve"> ст. Хворостянка.</w:t>
      </w:r>
    </w:p>
    <w:p w:rsidR="00D374A4" w:rsidRDefault="001C467A" w:rsidP="00D374A4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 реализацию данного направления деятельности школы </w:t>
      </w:r>
      <w:r w:rsidR="00CA0481"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напра</w:t>
      </w: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влен календарный учебный график.  Обучение детей во всех классах </w:t>
      </w:r>
      <w:r w:rsidR="00CA0481"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проводится с с</w:t>
      </w: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облюдением основных требований СанПин. </w:t>
      </w:r>
    </w:p>
    <w:p w:rsidR="00D374A4" w:rsidRDefault="00D14EC1" w:rsidP="00D374A4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/>
          <w:color w:val="000000"/>
          <w:sz w:val="24"/>
          <w:szCs w:val="24"/>
        </w:rPr>
        <w:pict>
          <v:shape id="_x0000_s1105" type="#_x0000_t120" style="position:absolute;margin-left:183.6pt;margin-top:14.8pt;width:33.65pt;height:27.2pt;z-index:2517186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5">
              <w:txbxContent>
                <w:p w:rsidR="006225A5" w:rsidRPr="002350C1" w:rsidRDefault="006225A5" w:rsidP="00D37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xbxContent>
            </v:textbox>
          </v:shape>
        </w:pict>
      </w:r>
    </w:p>
    <w:p w:rsidR="001C467A" w:rsidRPr="00D374A4" w:rsidRDefault="005450BF" w:rsidP="00D374A4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МБОУ СШ ст. Хворостянка осуществляет образовательную деятельность в одну смену. Режим работы: 5 – дневная рабочая неделя, 6 день (суббота) – развивающий день: проведение мероприятий, занятия кружков и секций, проведение индивидуальных консультаций и занятий обучающихся.</w:t>
      </w:r>
    </w:p>
    <w:p w:rsidR="00CA0481" w:rsidRPr="00D71ABF" w:rsidRDefault="001C467A" w:rsidP="00D247D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В 1 классе </w:t>
      </w:r>
      <w:r w:rsidR="005450BF" w:rsidRPr="00D71ABF">
        <w:rPr>
          <w:rFonts w:eastAsiaTheme="minorHAnsi"/>
          <w:color w:val="000000"/>
          <w:lang w:eastAsia="en-US"/>
        </w:rPr>
        <w:t>продолжительность учебного года составляет 33 учебные недели.  В 3 четверти предусмотрены дополнительные каникулы</w:t>
      </w:r>
      <w:r w:rsidR="00D247D2" w:rsidRPr="00D71ABF">
        <w:rPr>
          <w:rFonts w:eastAsiaTheme="minorHAnsi"/>
          <w:color w:val="000000"/>
          <w:lang w:eastAsia="en-US"/>
        </w:rPr>
        <w:t xml:space="preserve"> (7 рабочих дней). В </w:t>
      </w:r>
      <w:r w:rsidR="00CA0481" w:rsidRPr="00D71ABF">
        <w:rPr>
          <w:rFonts w:eastAsiaTheme="minorHAnsi"/>
          <w:color w:val="000000"/>
          <w:lang w:eastAsia="en-US"/>
        </w:rPr>
        <w:t xml:space="preserve"> середине учебного дня </w:t>
      </w:r>
      <w:r w:rsidR="00D247D2" w:rsidRPr="00D71ABF">
        <w:rPr>
          <w:rFonts w:eastAsiaTheme="minorHAnsi"/>
          <w:color w:val="000000"/>
          <w:lang w:eastAsia="en-US"/>
        </w:rPr>
        <w:t xml:space="preserve"> для первоклассников </w:t>
      </w:r>
      <w:r w:rsidR="00CA0481" w:rsidRPr="00D71ABF">
        <w:rPr>
          <w:rFonts w:eastAsiaTheme="minorHAnsi"/>
          <w:color w:val="000000"/>
          <w:lang w:eastAsia="en-US"/>
        </w:rPr>
        <w:t xml:space="preserve">организована динамическая пауза - 45 минут; используется ступенчатый режим расписания; обучение осуществляется без домашних заданий и бального оценивания знаний первоклассников. </w:t>
      </w:r>
      <w:r w:rsidRPr="00D71ABF">
        <w:rPr>
          <w:rFonts w:eastAsiaTheme="minorHAnsi"/>
          <w:color w:val="000000"/>
          <w:lang w:eastAsia="en-US"/>
        </w:rPr>
        <w:t xml:space="preserve"> Про</w:t>
      </w:r>
      <w:r w:rsidR="00D247D2" w:rsidRPr="00D71ABF">
        <w:rPr>
          <w:rFonts w:eastAsiaTheme="minorHAnsi"/>
          <w:color w:val="000000"/>
          <w:lang w:eastAsia="en-US"/>
        </w:rPr>
        <w:t xml:space="preserve">должительность учебных занятий </w:t>
      </w:r>
      <w:r w:rsidRPr="00D71ABF">
        <w:rPr>
          <w:rFonts w:eastAsiaTheme="minorHAnsi"/>
          <w:color w:val="000000"/>
          <w:lang w:eastAsia="en-US"/>
        </w:rPr>
        <w:t>35 минут в первом полугодии; 40 минут – во втором полугодии.</w:t>
      </w:r>
      <w:r w:rsidR="005450BF" w:rsidRPr="00D71ABF">
        <w:rPr>
          <w:rFonts w:eastAsiaTheme="minorHAnsi"/>
          <w:color w:val="000000"/>
          <w:lang w:eastAsia="en-US"/>
        </w:rPr>
        <w:t xml:space="preserve"> </w:t>
      </w:r>
    </w:p>
    <w:p w:rsidR="005450BF" w:rsidRPr="00D71ABF" w:rsidRDefault="005450BF" w:rsidP="00D247D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В 2-4</w:t>
      </w:r>
      <w:r w:rsidR="00D247D2" w:rsidRPr="00D71ABF">
        <w:rPr>
          <w:rFonts w:eastAsiaTheme="minorHAnsi"/>
          <w:color w:val="000000"/>
          <w:lang w:eastAsia="en-US"/>
        </w:rPr>
        <w:t>, 5-8, 10</w:t>
      </w:r>
      <w:r w:rsidRPr="00D71ABF">
        <w:rPr>
          <w:rFonts w:eastAsiaTheme="minorHAnsi"/>
          <w:color w:val="000000"/>
          <w:lang w:eastAsia="en-US"/>
        </w:rPr>
        <w:t xml:space="preserve"> классах продолжительность учебного года составляет 34 учебные недели. </w:t>
      </w:r>
      <w:r w:rsidR="00D247D2" w:rsidRPr="00D71ABF">
        <w:rPr>
          <w:rFonts w:eastAsiaTheme="minorHAnsi"/>
          <w:color w:val="000000"/>
          <w:lang w:eastAsia="en-US"/>
        </w:rPr>
        <w:t>Бальное оценивание</w:t>
      </w:r>
      <w:r w:rsidR="00EC1D2E" w:rsidRPr="00D71ABF">
        <w:rPr>
          <w:rFonts w:eastAsiaTheme="minorHAnsi"/>
          <w:color w:val="000000"/>
          <w:lang w:eastAsia="en-US"/>
        </w:rPr>
        <w:t xml:space="preserve"> (</w:t>
      </w:r>
      <w:r w:rsidR="00C36FE2" w:rsidRPr="00D71ABF">
        <w:rPr>
          <w:rFonts w:eastAsiaTheme="minorHAnsi"/>
          <w:color w:val="000000"/>
          <w:lang w:eastAsia="en-US"/>
        </w:rPr>
        <w:t xml:space="preserve">по 5 – ти балльной шкале) </w:t>
      </w:r>
      <w:r w:rsidR="00D247D2" w:rsidRPr="00D71ABF">
        <w:rPr>
          <w:rFonts w:eastAsiaTheme="minorHAnsi"/>
          <w:color w:val="000000"/>
          <w:lang w:eastAsia="en-US"/>
        </w:rPr>
        <w:t xml:space="preserve">   знаний второклассников  в соответствии с Уставом осуществляется во 2 четверти.</w:t>
      </w:r>
      <w:r w:rsidRPr="00D71ABF">
        <w:rPr>
          <w:rFonts w:eastAsiaTheme="minorHAnsi"/>
          <w:color w:val="000000"/>
          <w:lang w:eastAsia="en-US"/>
        </w:rPr>
        <w:t xml:space="preserve">  Продолжи</w:t>
      </w:r>
      <w:r w:rsidR="00D247D2" w:rsidRPr="00D71ABF">
        <w:rPr>
          <w:rFonts w:eastAsiaTheme="minorHAnsi"/>
          <w:color w:val="000000"/>
          <w:lang w:eastAsia="en-US"/>
        </w:rPr>
        <w:t xml:space="preserve">тельность учебных занятий - 45 минут. </w:t>
      </w:r>
    </w:p>
    <w:p w:rsidR="005450BF" w:rsidRPr="00D71ABF" w:rsidRDefault="00D247D2" w:rsidP="00D247D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В 9, 11 классах продолжительность учебного года составляет </w:t>
      </w:r>
      <w:r w:rsidR="00C36FE2" w:rsidRPr="00D71ABF">
        <w:rPr>
          <w:rFonts w:eastAsiaTheme="minorHAnsi"/>
          <w:color w:val="000000"/>
          <w:lang w:eastAsia="en-US"/>
        </w:rPr>
        <w:t>33</w:t>
      </w:r>
      <w:r w:rsidRPr="00D71ABF">
        <w:rPr>
          <w:rFonts w:eastAsiaTheme="minorHAnsi"/>
          <w:color w:val="000000"/>
          <w:lang w:eastAsia="en-US"/>
        </w:rPr>
        <w:t xml:space="preserve"> учебные недели.  Продолжительность учебных занятий - </w:t>
      </w:r>
      <w:r w:rsidR="00C36FE2" w:rsidRPr="00D71ABF">
        <w:rPr>
          <w:rFonts w:eastAsiaTheme="minorHAnsi"/>
          <w:color w:val="000000"/>
          <w:lang w:eastAsia="en-US"/>
        </w:rPr>
        <w:t>45 минут.</w:t>
      </w:r>
      <w:r w:rsidRPr="00D71ABF">
        <w:rPr>
          <w:rFonts w:eastAsiaTheme="minorHAnsi"/>
          <w:color w:val="000000"/>
          <w:lang w:eastAsia="en-US"/>
        </w:rPr>
        <w:t xml:space="preserve"> </w:t>
      </w:r>
    </w:p>
    <w:p w:rsidR="00C36FE2" w:rsidRPr="00D71ABF" w:rsidRDefault="00C36FE2" w:rsidP="00C36F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Продолжительность перемен между уроками устанавливается следующим образом: после     1,2,5,6 уроков перемены по 10 минут, после 3 и 4  уроков перемены по 20 минут. </w:t>
      </w:r>
    </w:p>
    <w:p w:rsidR="00CA0481" w:rsidRPr="00D71ABF" w:rsidRDefault="00C36FE2" w:rsidP="00C36FE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       </w:t>
      </w:r>
      <w:r w:rsidR="00CA0481" w:rsidRPr="00D71ABF">
        <w:rPr>
          <w:rFonts w:eastAsiaTheme="minorHAnsi"/>
          <w:color w:val="000000"/>
          <w:lang w:eastAsia="en-US"/>
        </w:rPr>
        <w:t>В целях профилактик</w:t>
      </w:r>
      <w:r w:rsidRPr="00D71ABF">
        <w:rPr>
          <w:rFonts w:eastAsiaTheme="minorHAnsi"/>
          <w:color w:val="000000"/>
          <w:lang w:eastAsia="en-US"/>
        </w:rPr>
        <w:t>и переутомления учащихся  предусмотрены  следующие мероприятия</w:t>
      </w:r>
      <w:r w:rsidR="00CA0481" w:rsidRPr="00D71ABF">
        <w:rPr>
          <w:rFonts w:eastAsiaTheme="minorHAnsi"/>
          <w:color w:val="000000"/>
          <w:lang w:eastAsia="en-US"/>
        </w:rPr>
        <w:t>:</w:t>
      </w:r>
      <w:r w:rsidRPr="00D71ABF">
        <w:rPr>
          <w:rFonts w:eastAsiaTheme="minorHAnsi"/>
          <w:color w:val="000000"/>
          <w:lang w:eastAsia="en-US"/>
        </w:rPr>
        <w:t xml:space="preserve"> </w:t>
      </w:r>
      <w:r w:rsidR="00CA0481" w:rsidRPr="00D71ABF">
        <w:rPr>
          <w:rFonts w:eastAsiaTheme="minorHAnsi"/>
          <w:color w:val="000000"/>
          <w:lang w:eastAsia="en-US"/>
        </w:rPr>
        <w:t>обеспечение ежедневной двигательной активности учащихся в объеме не менее двух часов: физкультминутка на каждом уроке (1-11 классы), подвижные игры на перемене (1</w:t>
      </w:r>
      <w:r w:rsidRPr="00D71ABF">
        <w:rPr>
          <w:rFonts w:eastAsiaTheme="minorHAnsi"/>
          <w:color w:val="000000"/>
          <w:lang w:eastAsia="en-US"/>
        </w:rPr>
        <w:t>-4 классы), спортивный час в ГДО</w:t>
      </w:r>
      <w:r w:rsidR="00CA0481" w:rsidRPr="00D71ABF">
        <w:rPr>
          <w:rFonts w:eastAsiaTheme="minorHAnsi"/>
          <w:color w:val="000000"/>
          <w:lang w:eastAsia="en-US"/>
        </w:rPr>
        <w:t>, уроки физ</w:t>
      </w:r>
      <w:r w:rsidRPr="00D71ABF">
        <w:rPr>
          <w:rFonts w:eastAsiaTheme="minorHAnsi"/>
          <w:color w:val="000000"/>
          <w:lang w:eastAsia="en-US"/>
        </w:rPr>
        <w:t xml:space="preserve">ической </w:t>
      </w:r>
      <w:r w:rsidR="00CA0481" w:rsidRPr="00D71ABF">
        <w:rPr>
          <w:rFonts w:eastAsiaTheme="minorHAnsi"/>
          <w:color w:val="000000"/>
          <w:lang w:eastAsia="en-US"/>
        </w:rPr>
        <w:t>культуры, внеклассные спор</w:t>
      </w:r>
      <w:r w:rsidRPr="00D71ABF">
        <w:rPr>
          <w:rFonts w:eastAsiaTheme="minorHAnsi"/>
          <w:color w:val="000000"/>
          <w:lang w:eastAsia="en-US"/>
        </w:rPr>
        <w:t xml:space="preserve">тивные занятия и соревнования, Дни здоровья и т.д. Кроме того,  </w:t>
      </w:r>
      <w:r w:rsidR="00CA0481" w:rsidRPr="00D71ABF">
        <w:rPr>
          <w:rFonts w:eastAsiaTheme="minorHAnsi"/>
          <w:color w:val="000000"/>
          <w:lang w:eastAsia="en-US"/>
        </w:rPr>
        <w:t>равномерное распределение пери</w:t>
      </w:r>
      <w:r w:rsidRPr="00D71ABF">
        <w:rPr>
          <w:rFonts w:eastAsiaTheme="minorHAnsi"/>
          <w:color w:val="000000"/>
          <w:lang w:eastAsia="en-US"/>
        </w:rPr>
        <w:t>одов учебного времени и каникул позволяют чередовать периоды  с наибольшей и наименьшей физической и умственной нагрузкой обучающихся.</w:t>
      </w:r>
    </w:p>
    <w:p w:rsidR="006B188F" w:rsidRPr="00D71ABF" w:rsidRDefault="00EC1D2E" w:rsidP="00CA0481">
      <w:pPr>
        <w:autoSpaceDE w:val="0"/>
        <w:autoSpaceDN w:val="0"/>
        <w:adjustRightInd w:val="0"/>
      </w:pPr>
      <w:r w:rsidRPr="00D71ABF">
        <w:rPr>
          <w:rFonts w:eastAsiaTheme="minorHAnsi"/>
          <w:color w:val="000000"/>
          <w:lang w:eastAsia="en-US"/>
        </w:rPr>
        <w:t xml:space="preserve">     </w:t>
      </w:r>
      <w:r w:rsidR="006B188F" w:rsidRPr="00D71ABF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дня:</w:t>
      </w:r>
    </w:p>
    <w:p w:rsidR="006B188F" w:rsidRPr="00D71ABF" w:rsidRDefault="006B188F" w:rsidP="00CA0481">
      <w:pPr>
        <w:autoSpaceDE w:val="0"/>
        <w:autoSpaceDN w:val="0"/>
        <w:adjustRightInd w:val="0"/>
      </w:pPr>
      <w:r w:rsidRPr="00D71ABF">
        <w:t xml:space="preserve"> -для учащихся 1-х классов не превышает 4-х уроков и 1 день в неделю -не более 5 уроков за счет урока физической культуры; </w:t>
      </w:r>
    </w:p>
    <w:p w:rsidR="006B188F" w:rsidRPr="00D71ABF" w:rsidRDefault="006B188F" w:rsidP="00CA0481">
      <w:pPr>
        <w:autoSpaceDE w:val="0"/>
        <w:autoSpaceDN w:val="0"/>
        <w:adjustRightInd w:val="0"/>
      </w:pPr>
      <w:r w:rsidRPr="00D71ABF">
        <w:t xml:space="preserve">для учащихся 2-4 классов- не более 5 уроков; </w:t>
      </w:r>
    </w:p>
    <w:p w:rsidR="006B188F" w:rsidRPr="00D71ABF" w:rsidRDefault="006B188F" w:rsidP="00CA0481">
      <w:pPr>
        <w:autoSpaceDE w:val="0"/>
        <w:autoSpaceDN w:val="0"/>
        <w:adjustRightInd w:val="0"/>
      </w:pPr>
      <w:r w:rsidRPr="00D71ABF">
        <w:t xml:space="preserve">для учащихся 5-6 классов- не более 6 уроков; </w:t>
      </w:r>
    </w:p>
    <w:p w:rsidR="006B188F" w:rsidRPr="00D71ABF" w:rsidRDefault="006B188F" w:rsidP="00CA0481">
      <w:pPr>
        <w:autoSpaceDE w:val="0"/>
        <w:autoSpaceDN w:val="0"/>
        <w:adjustRightInd w:val="0"/>
      </w:pPr>
      <w:r w:rsidRPr="00D71ABF">
        <w:t xml:space="preserve">для учащихся 7-9 классов - не более 7 уроков. </w:t>
      </w:r>
    </w:p>
    <w:p w:rsidR="006B188F" w:rsidRPr="00D71ABF" w:rsidRDefault="006B188F" w:rsidP="00EC1D2E">
      <w:pPr>
        <w:autoSpaceDE w:val="0"/>
        <w:autoSpaceDN w:val="0"/>
        <w:adjustRightInd w:val="0"/>
        <w:jc w:val="both"/>
      </w:pPr>
      <w:r w:rsidRPr="00D71ABF">
        <w:t xml:space="preserve">      Расписание  было составлено на основе учебного плана школы,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 и недели:   основные предметы чередуются  с уроками музыки, изобразительного искусства, технологии, физической культуры; </w:t>
      </w:r>
    </w:p>
    <w:p w:rsidR="006B188F" w:rsidRDefault="006B188F" w:rsidP="00EC1D2E">
      <w:pPr>
        <w:autoSpaceDE w:val="0"/>
        <w:autoSpaceDN w:val="0"/>
        <w:adjustRightInd w:val="0"/>
        <w:jc w:val="both"/>
      </w:pPr>
      <w:r w:rsidRPr="00D71ABF">
        <w:t xml:space="preserve">    Расписание уроков составлено отдельно для обязательных и дополнительных занятий. Между началом дополнительных занятий и последним уроком выдерживался перерыв продолжительностью не менее 40 минут. Во второй половине учебного дня проводятся кружки, спортивные секции, занятия внеурочной деятельности,  индивидуальные консультации, предметные консультации для учащихся 9-х,11 – х  в рамках подготовки к ГИА, общешкольные и классные творческие дела. </w:t>
      </w:r>
    </w:p>
    <w:p w:rsidR="002B0BF2" w:rsidRPr="00E60F00" w:rsidRDefault="002B0BF2" w:rsidP="002B0BF2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E60F00">
        <w:rPr>
          <w:lang w:bidi="ru-RU"/>
        </w:rPr>
        <w:t xml:space="preserve">При составлении плана образовательной деятельности </w:t>
      </w:r>
      <w:r>
        <w:rPr>
          <w:lang w:bidi="ru-RU"/>
        </w:rPr>
        <w:t xml:space="preserve"> ГДО </w:t>
      </w:r>
      <w:r w:rsidRPr="00E60F00">
        <w:rPr>
          <w:lang w:bidi="ru-RU"/>
        </w:rPr>
        <w:t>учтены предельно допустимые нормы учебной нагрузки, изложенные в СанПиН 2.4.1.3049-13.</w:t>
      </w:r>
    </w:p>
    <w:p w:rsidR="00D374A4" w:rsidRDefault="002B0BF2" w:rsidP="002B0BF2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 xml:space="preserve">Образовательная деятельность осуществляется в первую и вторую половину дня. Продолжительность образовательной деятельности, ее максимально допустимый объем соответствует требованиям СанПиН 2.4.1.3049 – 13. </w:t>
      </w:r>
    </w:p>
    <w:p w:rsidR="00D374A4" w:rsidRDefault="00D14EC1" w:rsidP="002B0BF2">
      <w:pPr>
        <w:spacing w:line="276" w:lineRule="auto"/>
        <w:ind w:right="140"/>
        <w:jc w:val="both"/>
        <w:rPr>
          <w:lang w:bidi="ru-RU"/>
        </w:rPr>
      </w:pPr>
      <w:r>
        <w:rPr>
          <w:noProof/>
        </w:rPr>
        <w:pict>
          <v:shape id="_x0000_s1106" type="#_x0000_t120" style="position:absolute;left:0;text-align:left;margin-left:177.45pt;margin-top:5.6pt;width:33.65pt;height:27.2pt;z-index:2517196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6">
              <w:txbxContent>
                <w:p w:rsidR="006225A5" w:rsidRPr="002350C1" w:rsidRDefault="006225A5" w:rsidP="00D37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</w:p>
              </w:txbxContent>
            </v:textbox>
          </v:shape>
        </w:pict>
      </w:r>
    </w:p>
    <w:p w:rsidR="002B0BF2" w:rsidRPr="00E60F00" w:rsidRDefault="002B0BF2" w:rsidP="002B0BF2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lastRenderedPageBreak/>
        <w:t>В середине образовательной деятельности проводится физкультурная минутка.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двигательной и музыкальной деятельности. Построение образовательного процесса в ГДО МБОУ СШ ст. Хворостянка основывается на адекватных возрасту формах работы с детьми.</w:t>
      </w:r>
    </w:p>
    <w:p w:rsidR="002B0BF2" w:rsidRPr="00E60F00" w:rsidRDefault="002B0BF2" w:rsidP="002B0BF2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Максимально допустимый объем недельной образовательной нагрузки для детей раннего и дошкольного возраста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2B0BF2" w:rsidRPr="00E60F00" w:rsidRDefault="002B0BF2" w:rsidP="002B0BF2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Максимально допустимый объем образовательной нагрузки в первой половине дня не превышает 30 и 40 минут соответственно. Перерывы между периодами образовательной деятельности – не менее 10 минут.</w:t>
      </w:r>
    </w:p>
    <w:p w:rsidR="002B0BF2" w:rsidRPr="00D71ABF" w:rsidRDefault="002B0BF2" w:rsidP="002B0BF2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Таким образом, организация образовательного процесса строится с учетом требований ФГОС ДО и СанПиН 2.4.1.3049–13. Характерными особенностями являются использование разнообразных форм организации образовательного процесса, создание условий для совместной деятельности взрослого с детьми. Для организации самостоятельной деятельности детей предоставлен достаточный объем времени в режиме дня.</w:t>
      </w:r>
    </w:p>
    <w:p w:rsidR="006B188F" w:rsidRPr="00D71ABF" w:rsidRDefault="00EC1D2E" w:rsidP="00EC1D2E">
      <w:pPr>
        <w:spacing w:line="276" w:lineRule="auto"/>
        <w:jc w:val="both"/>
        <w:rPr>
          <w:b/>
          <w:color w:val="000000" w:themeColor="text1"/>
        </w:rPr>
      </w:pPr>
      <w:r w:rsidRPr="00D71ABF">
        <w:rPr>
          <w:b/>
          <w:color w:val="000000" w:themeColor="text1"/>
        </w:rPr>
        <w:t xml:space="preserve">      </w:t>
      </w:r>
      <w:r w:rsidR="00E16F5F" w:rsidRPr="00D71ABF">
        <w:rPr>
          <w:color w:val="000000"/>
        </w:rPr>
        <w:t xml:space="preserve">На начало отчетного периода </w:t>
      </w:r>
      <w:r w:rsidR="006B188F" w:rsidRPr="00D71ABF">
        <w:rPr>
          <w:color w:val="000000"/>
        </w:rPr>
        <w:t xml:space="preserve">  в МБОУ</w:t>
      </w:r>
      <w:r w:rsidR="00E16F5F" w:rsidRPr="00D71ABF">
        <w:rPr>
          <w:color w:val="000000"/>
        </w:rPr>
        <w:t xml:space="preserve"> СШ ст. Хворостянка обучалось  4</w:t>
      </w:r>
      <w:r w:rsidR="006B188F" w:rsidRPr="00D71ABF">
        <w:rPr>
          <w:color w:val="000000"/>
        </w:rPr>
        <w:t xml:space="preserve"> ребенка с ОВЗ:</w:t>
      </w:r>
      <w:r w:rsidRPr="00D71ABF">
        <w:rPr>
          <w:b/>
          <w:color w:val="000000" w:themeColor="text1"/>
        </w:rPr>
        <w:t xml:space="preserve">  </w:t>
      </w:r>
      <w:r w:rsidR="00E16F5F" w:rsidRPr="00D71ABF">
        <w:rPr>
          <w:color w:val="000000"/>
        </w:rPr>
        <w:t>2  ребен</w:t>
      </w:r>
      <w:r w:rsidR="006B188F" w:rsidRPr="00D71ABF">
        <w:rPr>
          <w:color w:val="000000"/>
        </w:rPr>
        <w:t>к</w:t>
      </w:r>
      <w:r w:rsidR="00E16F5F" w:rsidRPr="00D71ABF">
        <w:rPr>
          <w:color w:val="000000"/>
        </w:rPr>
        <w:t>а</w:t>
      </w:r>
      <w:r w:rsidR="006B188F" w:rsidRPr="00D71ABF">
        <w:rPr>
          <w:color w:val="000000"/>
        </w:rPr>
        <w:t xml:space="preserve"> обучал</w:t>
      </w:r>
      <w:r w:rsidR="00E16F5F" w:rsidRPr="00D71ABF">
        <w:rPr>
          <w:color w:val="000000"/>
        </w:rPr>
        <w:t xml:space="preserve">ись </w:t>
      </w:r>
      <w:r w:rsidR="006B188F" w:rsidRPr="00D71ABF">
        <w:rPr>
          <w:color w:val="000000"/>
        </w:rPr>
        <w:t xml:space="preserve"> по АООП Вариант 1,  для обучающихся с  легкой умственной отсталостью </w:t>
      </w:r>
      <w:r w:rsidR="00E16F5F" w:rsidRPr="00D71ABF">
        <w:rPr>
          <w:color w:val="000000"/>
        </w:rPr>
        <w:t xml:space="preserve">(интеллектуальными нарушениями); </w:t>
      </w:r>
      <w:r w:rsidR="006B188F" w:rsidRPr="00D71ABF">
        <w:rPr>
          <w:color w:val="000000"/>
        </w:rPr>
        <w:t xml:space="preserve"> </w:t>
      </w:r>
      <w:r w:rsidR="00E16F5F" w:rsidRPr="00D71ABF">
        <w:rPr>
          <w:color w:val="000000"/>
        </w:rPr>
        <w:t>2 ребенка  обучались  по АООП Вариант 2 – СИПР: один из обучающихся – инвалид.</w:t>
      </w:r>
      <w:r w:rsidRPr="00D71ABF">
        <w:rPr>
          <w:color w:val="000000"/>
        </w:rPr>
        <w:t xml:space="preserve"> </w:t>
      </w:r>
      <w:r w:rsidR="00E16F5F" w:rsidRPr="00D71ABF">
        <w:rPr>
          <w:color w:val="000000"/>
        </w:rPr>
        <w:t xml:space="preserve">С 1 сентября 2022 года в 1 класс поступил </w:t>
      </w:r>
      <w:r w:rsidR="006B188F" w:rsidRPr="00D71ABF">
        <w:rPr>
          <w:color w:val="000000"/>
        </w:rPr>
        <w:t>1 ребенок – инвалид</w:t>
      </w:r>
      <w:r w:rsidR="00FF0C05" w:rsidRPr="00D71ABF">
        <w:rPr>
          <w:color w:val="000000"/>
        </w:rPr>
        <w:t>, который  занимался по ООП  НОО.</w:t>
      </w:r>
    </w:p>
    <w:p w:rsidR="006B188F" w:rsidRPr="00D71ABF" w:rsidRDefault="00FF0C05" w:rsidP="00EC1D2E">
      <w:pPr>
        <w:shd w:val="clear" w:color="auto" w:fill="FFFFFF"/>
        <w:jc w:val="both"/>
        <w:rPr>
          <w:color w:val="000000"/>
        </w:rPr>
      </w:pPr>
      <w:r w:rsidRPr="00D71ABF">
        <w:rPr>
          <w:color w:val="000000"/>
        </w:rPr>
        <w:t>Обучающие</w:t>
      </w:r>
      <w:r w:rsidR="006B188F" w:rsidRPr="00D71ABF">
        <w:rPr>
          <w:color w:val="000000"/>
        </w:rPr>
        <w:t>ся</w:t>
      </w:r>
      <w:r w:rsidR="00EC1D2E" w:rsidRPr="00D71ABF">
        <w:rPr>
          <w:color w:val="000000"/>
        </w:rPr>
        <w:t xml:space="preserve"> (2 человека) </w:t>
      </w:r>
      <w:r w:rsidR="006B188F" w:rsidRPr="00D71ABF">
        <w:rPr>
          <w:color w:val="000000"/>
        </w:rPr>
        <w:t xml:space="preserve"> по АООП Вариант 1 для обучающихся с легкой умственной отсталостью обучал</w:t>
      </w:r>
      <w:r w:rsidRPr="00D71ABF">
        <w:rPr>
          <w:color w:val="000000"/>
        </w:rPr>
        <w:t xml:space="preserve">ись инклюзивно. 2 –е обучающихся </w:t>
      </w:r>
      <w:r w:rsidR="00EC1D2E" w:rsidRPr="00D71ABF">
        <w:rPr>
          <w:color w:val="000000"/>
        </w:rPr>
        <w:t xml:space="preserve"> (АООП СИПР)</w:t>
      </w:r>
      <w:r w:rsidRPr="00D71ABF">
        <w:rPr>
          <w:color w:val="000000"/>
        </w:rPr>
        <w:t xml:space="preserve">  занимают</w:t>
      </w:r>
      <w:r w:rsidR="006B188F" w:rsidRPr="00D71ABF">
        <w:rPr>
          <w:color w:val="000000"/>
        </w:rPr>
        <w:t>ся с педагогами индивидуально.</w:t>
      </w:r>
      <w:r w:rsidR="00EC1D2E" w:rsidRPr="00D71ABF">
        <w:rPr>
          <w:color w:val="000000"/>
        </w:rPr>
        <w:t xml:space="preserve"> 1 ребенок занимался в составе общеобразовательного класса.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Организация обучения детей с ОВЗ в МБОУ СШ  ст. Хворостянка осуществляется в полном соответствии с нормативно – правовой базой РФ,  Липецкой  области и положений, разработанных в МБОУ СШ ст. Хворостянка: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Положение об организации обучения по адаптированным основным образовательным программам;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Положение</w:t>
      </w:r>
      <w:r>
        <w:rPr>
          <w:color w:val="000000"/>
        </w:rPr>
        <w:t xml:space="preserve"> о разработке СИПР  (специальная индивидуальная программа</w:t>
      </w:r>
      <w:r w:rsidRPr="0044226C">
        <w:rPr>
          <w:color w:val="000000"/>
        </w:rPr>
        <w:t xml:space="preserve"> развития); 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Для всех обучающихся </w:t>
      </w:r>
      <w:r>
        <w:rPr>
          <w:color w:val="000000"/>
        </w:rPr>
        <w:t xml:space="preserve">с ОВЗ в школе </w:t>
      </w:r>
      <w:r w:rsidRPr="0044226C">
        <w:rPr>
          <w:color w:val="000000"/>
        </w:rPr>
        <w:t xml:space="preserve"> созданы необходимые условия в соответствии рекомендациями ЦПМПК:  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разработаны АООП Вариант 1 и АООП Вариант 2 – СИПР;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учебный план составлен с учетом рекомендаций ЦПМПК и  требованиями ФГОС ОВЗ;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расписание  для обучающихся  составлено в соответствии с  требованиями СанПинов для обучающихся с ОВЗ</w:t>
      </w:r>
      <w:r>
        <w:rPr>
          <w:color w:val="000000"/>
        </w:rPr>
        <w:t xml:space="preserve"> и инвалидов</w:t>
      </w:r>
      <w:r w:rsidRPr="0044226C">
        <w:rPr>
          <w:color w:val="000000"/>
        </w:rPr>
        <w:t>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 расписание  внеурочной деятельности и организация воспитательной работы  с обучающимися с ОВЗ</w:t>
      </w:r>
      <w:r>
        <w:rPr>
          <w:color w:val="000000"/>
        </w:rPr>
        <w:t xml:space="preserve"> </w:t>
      </w:r>
      <w:r w:rsidRPr="0044226C">
        <w:rPr>
          <w:color w:val="000000"/>
        </w:rPr>
        <w:t>составлено в соответствии с пожеланиями  родителей и  особенностями развития детей.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Психолого- педагогическое сопровождение детей с ОВЗ  осуществляется в соответствии с требованиями ФГОС ОВЗ и рекомендациями ЦПМПК: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педагог- психолог – 0,5 ставки;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учитель – дефектолог (олигофренопедагог) – 0,2</w:t>
      </w:r>
      <w:r w:rsidR="00EC1D2E">
        <w:rPr>
          <w:color w:val="000000"/>
        </w:rPr>
        <w:t>5</w:t>
      </w:r>
      <w:r w:rsidRPr="0044226C">
        <w:rPr>
          <w:color w:val="000000"/>
        </w:rPr>
        <w:t xml:space="preserve"> ставки;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учитель – логопед – 0,2</w:t>
      </w:r>
      <w:r w:rsidR="00EC1D2E">
        <w:rPr>
          <w:color w:val="000000"/>
        </w:rPr>
        <w:t>5</w:t>
      </w:r>
      <w:r w:rsidRPr="0044226C">
        <w:rPr>
          <w:color w:val="000000"/>
        </w:rPr>
        <w:t xml:space="preserve"> ставки;</w:t>
      </w:r>
    </w:p>
    <w:p w:rsidR="006B188F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социальный педагог – 0,1 ставки.</w:t>
      </w:r>
    </w:p>
    <w:p w:rsidR="00D374A4" w:rsidRPr="0044226C" w:rsidRDefault="00D14EC1" w:rsidP="006B188F">
      <w:pPr>
        <w:shd w:val="clear" w:color="auto" w:fill="FFFFFF"/>
        <w:rPr>
          <w:color w:val="000000"/>
        </w:rPr>
      </w:pPr>
      <w:r>
        <w:rPr>
          <w:noProof/>
          <w:color w:val="000000"/>
        </w:rPr>
        <w:pict>
          <v:shape id="_x0000_s1107" type="#_x0000_t120" style="position:absolute;margin-left:180.15pt;margin-top:5.65pt;width:33.65pt;height:27.2pt;z-index:2517207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7">
              <w:txbxContent>
                <w:p w:rsidR="006225A5" w:rsidRPr="002350C1" w:rsidRDefault="006225A5" w:rsidP="00D37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xbxContent>
            </v:textbox>
          </v:shape>
        </w:pic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lastRenderedPageBreak/>
        <w:t>Педагоги, работающие с обучающимися,  прошли курсы повышения квалификации «Организация инклюзивного образования детей с ОВЗ в общеобразовательной организации в рамках ФГОС».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 w:themeColor="text1"/>
        </w:rPr>
      </w:pPr>
      <w:r w:rsidRPr="0044226C">
        <w:rPr>
          <w:color w:val="000000" w:themeColor="text1"/>
        </w:rPr>
        <w:t>В МБОУ СШ ст. Хворостянка имеется утвержденный паспорт доступности.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100% обучающихся с ОВЗ  обеспечены учебниками, необходимыми пособиями в печатном и электронном виде; имеют доступ  к компьютерному классу, библиотеке.</w:t>
      </w:r>
    </w:p>
    <w:p w:rsidR="006B188F" w:rsidRPr="0044226C" w:rsidRDefault="00EC1D2E" w:rsidP="00EC1D2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100% обучающихся </w:t>
      </w:r>
      <w:r w:rsidR="006B188F" w:rsidRPr="0044226C">
        <w:rPr>
          <w:color w:val="000000"/>
        </w:rPr>
        <w:t xml:space="preserve"> с ОВЗ охвачен</w:t>
      </w:r>
      <w:r w:rsidR="006B188F">
        <w:rPr>
          <w:color w:val="000000"/>
        </w:rPr>
        <w:t>ы</w:t>
      </w:r>
      <w:r w:rsidR="006B188F" w:rsidRPr="0044226C">
        <w:rPr>
          <w:color w:val="000000"/>
        </w:rPr>
        <w:t xml:space="preserve"> допобразованием. Это дополнител</w:t>
      </w:r>
      <w:r>
        <w:rPr>
          <w:color w:val="000000"/>
        </w:rPr>
        <w:t>ьные программы</w:t>
      </w:r>
      <w:r w:rsidR="006B188F">
        <w:rPr>
          <w:color w:val="000000"/>
        </w:rPr>
        <w:t xml:space="preserve"> «Дружим с водой» и «Мини- футбол»</w:t>
      </w:r>
      <w:r w:rsidR="006B188F" w:rsidRPr="0044226C">
        <w:rPr>
          <w:color w:val="000000"/>
        </w:rPr>
        <w:t xml:space="preserve">. 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 w:themeColor="text1"/>
        </w:rPr>
      </w:pPr>
      <w:r w:rsidRPr="0044226C">
        <w:rPr>
          <w:bCs/>
          <w:color w:val="000000" w:themeColor="text1"/>
          <w:shd w:val="clear" w:color="auto" w:fill="FFFFFF"/>
        </w:rPr>
        <w:t>Социальный</w:t>
      </w:r>
      <w:r w:rsidRPr="0044226C">
        <w:rPr>
          <w:color w:val="000000" w:themeColor="text1"/>
          <w:shd w:val="clear" w:color="auto" w:fill="FFFFFF"/>
        </w:rPr>
        <w:t> </w:t>
      </w:r>
      <w:r w:rsidRPr="0044226C">
        <w:rPr>
          <w:bCs/>
          <w:color w:val="000000" w:themeColor="text1"/>
          <w:shd w:val="clear" w:color="auto" w:fill="FFFFFF"/>
        </w:rPr>
        <w:t>педагог</w:t>
      </w:r>
      <w:r w:rsidRPr="0044226C">
        <w:rPr>
          <w:color w:val="000000" w:themeColor="text1"/>
          <w:shd w:val="clear" w:color="auto" w:fill="FFFFFF"/>
        </w:rPr>
        <w:t> организует взаимодействие и объединяет усилия </w:t>
      </w:r>
      <w:r w:rsidRPr="0044226C">
        <w:rPr>
          <w:bCs/>
          <w:color w:val="000000" w:themeColor="text1"/>
          <w:shd w:val="clear" w:color="auto" w:fill="FFFFFF"/>
        </w:rPr>
        <w:t>школы</w:t>
      </w:r>
      <w:r w:rsidRPr="0044226C">
        <w:rPr>
          <w:color w:val="000000" w:themeColor="text1"/>
          <w:shd w:val="clear" w:color="auto" w:fill="FFFFFF"/>
        </w:rPr>
        <w:t>, семьи, общественности, для поддержки и всесторонней помощи в развитии и воспитании детей.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Для реализации  коррекционно – развивающей работы для обучающихся созданы и реализуются коррекционные программы в соответствии с требованиями учебного плана и ФГОС ОВЗ: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 коррекционные курсы  «Двигательное развитие»,  «Сенсорное развитие», «Предметно – практические действия», «Альтернативная и дополнительная коммуникация»;</w:t>
      </w:r>
    </w:p>
    <w:p w:rsidR="00EC1D2E" w:rsidRPr="00E66428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коррекционно – развивающие занятия: «Логопедические занятия», «Психокоррекционные занятия»: организованы занятия с дефектологом.</w:t>
      </w:r>
    </w:p>
    <w:p w:rsidR="00EC1D2E" w:rsidRPr="00EC1D2E" w:rsidRDefault="00EC1D2E" w:rsidP="00D71ABF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  <w:shd w:val="clear" w:color="auto" w:fill="FFFFFF"/>
        </w:rPr>
        <w:t xml:space="preserve">         </w:t>
      </w:r>
      <w:r w:rsidRPr="00EC1D2E">
        <w:rPr>
          <w:color w:val="000000"/>
          <w:shd w:val="clear" w:color="auto" w:fill="FFFFFF"/>
        </w:rPr>
        <w:t>О</w:t>
      </w:r>
      <w:r w:rsidRPr="00EC1D2E">
        <w:rPr>
          <w:color w:val="000000"/>
        </w:rPr>
        <w:t>дно из условий непрерывного образования ребенка</w:t>
      </w:r>
      <w:r>
        <w:rPr>
          <w:color w:val="000000"/>
        </w:rPr>
        <w:t xml:space="preserve"> - </w:t>
      </w:r>
      <w:r w:rsidRPr="00EC1D2E">
        <w:rPr>
          <w:color w:val="000000"/>
          <w:shd w:val="clear" w:color="auto" w:fill="FFFFFF"/>
        </w:rPr>
        <w:t>преемственность между начальным и основным общим образованием</w:t>
      </w:r>
      <w:r>
        <w:rPr>
          <w:color w:val="000000"/>
        </w:rPr>
        <w:t>. Она</w:t>
      </w:r>
      <w:r w:rsidRPr="00EC1D2E">
        <w:rPr>
          <w:color w:val="000000"/>
        </w:rPr>
        <w:t xml:space="preserve">  предполагает принятие общих для всех ступеней основной идеи, содержания образования, методов, организационных форм обучения и воспитания, методики определения результативности.</w:t>
      </w:r>
      <w:r>
        <w:rPr>
          <w:color w:val="000000"/>
        </w:rPr>
        <w:t xml:space="preserve"> В МБОУ СШ ст. Хворостянка </w:t>
      </w:r>
      <w:r>
        <w:rPr>
          <w:bCs/>
          <w:color w:val="000000"/>
        </w:rPr>
        <w:t>работа</w:t>
      </w:r>
      <w:r w:rsidRPr="00EC1D2E">
        <w:rPr>
          <w:bCs/>
          <w:color w:val="000000"/>
        </w:rPr>
        <w:t xml:space="preserve"> по </w:t>
      </w:r>
      <w:r>
        <w:rPr>
          <w:bCs/>
          <w:color w:val="000000"/>
        </w:rPr>
        <w:t xml:space="preserve">взаимосвязи и </w:t>
      </w:r>
      <w:r w:rsidRPr="00EC1D2E">
        <w:rPr>
          <w:bCs/>
          <w:color w:val="000000"/>
        </w:rPr>
        <w:t xml:space="preserve">преемственности между начальным и основным общим образованием </w:t>
      </w:r>
      <w:r w:rsidRPr="00EC1D2E">
        <w:rPr>
          <w:color w:val="000000"/>
          <w:sz w:val="32"/>
        </w:rPr>
        <w:t xml:space="preserve"> </w:t>
      </w:r>
      <w:r w:rsidRPr="00EC1D2E">
        <w:rPr>
          <w:color w:val="000000"/>
        </w:rPr>
        <w:t>осуществляется посредством создания единой</w:t>
      </w:r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 xml:space="preserve">системы </w:t>
      </w:r>
      <w:r w:rsidRPr="00EC1D2E">
        <w:rPr>
          <w:color w:val="000000"/>
        </w:rPr>
        <w:t xml:space="preserve"> мониторинга развития УУД обучающихся на каждом</w:t>
      </w:r>
      <w:r>
        <w:rPr>
          <w:rFonts w:ascii="Calibri" w:hAnsi="Calibri"/>
          <w:color w:val="000000"/>
        </w:rPr>
        <w:t xml:space="preserve"> </w:t>
      </w:r>
      <w:r w:rsidRPr="00EC1D2E">
        <w:rPr>
          <w:color w:val="000000"/>
        </w:rPr>
        <w:t xml:space="preserve">образовательном этапе. </w:t>
      </w:r>
    </w:p>
    <w:p w:rsidR="00EC1D2E" w:rsidRPr="00EC1D2E" w:rsidRDefault="00EC1D2E" w:rsidP="00D71ABF">
      <w:pPr>
        <w:shd w:val="clear" w:color="auto" w:fill="FFFFFF"/>
        <w:jc w:val="both"/>
        <w:rPr>
          <w:rFonts w:ascii="Calibri" w:hAnsi="Calibri"/>
          <w:color w:val="000000"/>
        </w:rPr>
      </w:pPr>
      <w:r w:rsidRPr="00EC1D2E">
        <w:rPr>
          <w:color w:val="000000"/>
        </w:rPr>
        <w:t>Для определения уровня сформированности универсальных учебных</w:t>
      </w:r>
      <w:r>
        <w:rPr>
          <w:rFonts w:ascii="Calibri" w:hAnsi="Calibri"/>
          <w:color w:val="000000"/>
        </w:rPr>
        <w:t xml:space="preserve"> </w:t>
      </w:r>
      <w:r w:rsidRPr="00EC1D2E">
        <w:rPr>
          <w:color w:val="000000"/>
        </w:rPr>
        <w:t xml:space="preserve">действий у обучающихся на ступени начального общего </w:t>
      </w:r>
      <w:r>
        <w:rPr>
          <w:color w:val="000000"/>
        </w:rPr>
        <w:t xml:space="preserve">и основного общего </w:t>
      </w:r>
      <w:r w:rsidRPr="00EC1D2E">
        <w:rPr>
          <w:color w:val="000000"/>
        </w:rPr>
        <w:t>образования, используем</w:t>
      </w:r>
      <w:r>
        <w:rPr>
          <w:color w:val="000000"/>
        </w:rPr>
        <w:t>:</w:t>
      </w:r>
    </w:p>
    <w:p w:rsidR="00EC1D2E" w:rsidRPr="00EC1D2E" w:rsidRDefault="00EC1D2E" w:rsidP="00727D02">
      <w:pPr>
        <w:numPr>
          <w:ilvl w:val="0"/>
          <w:numId w:val="18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EC1D2E">
        <w:rPr>
          <w:color w:val="000000"/>
        </w:rPr>
        <w:t>диагностические работы по формированию метапредметных умений;</w:t>
      </w:r>
    </w:p>
    <w:p w:rsidR="00EC1D2E" w:rsidRPr="00EC1D2E" w:rsidRDefault="00EC1D2E" w:rsidP="00727D02">
      <w:pPr>
        <w:numPr>
          <w:ilvl w:val="0"/>
          <w:numId w:val="18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EC1D2E">
        <w:rPr>
          <w:color w:val="000000"/>
        </w:rPr>
        <w:t>ВПР</w:t>
      </w:r>
      <w:r>
        <w:rPr>
          <w:color w:val="000000"/>
        </w:rPr>
        <w:t xml:space="preserve"> (Всероссийские проверочные работы).</w:t>
      </w:r>
    </w:p>
    <w:p w:rsidR="00EC1D2E" w:rsidRPr="00EC1D2E" w:rsidRDefault="00EC1D2E" w:rsidP="00D71ABF">
      <w:pPr>
        <w:shd w:val="clear" w:color="auto" w:fill="FFFFFF"/>
        <w:jc w:val="both"/>
        <w:rPr>
          <w:color w:val="000000"/>
        </w:rPr>
      </w:pPr>
      <w:r w:rsidRPr="00EC1D2E">
        <w:rPr>
          <w:color w:val="000000"/>
        </w:rPr>
        <w:t xml:space="preserve">Одно из направлений </w:t>
      </w:r>
      <w:r w:rsidRPr="00EC1D2E">
        <w:rPr>
          <w:bCs/>
          <w:color w:val="000000"/>
        </w:rPr>
        <w:t xml:space="preserve"> работы по преемственности между начальным и основным общим образованием ФГОС НОО – ФГОС ОО</w:t>
      </w:r>
      <w:r>
        <w:rPr>
          <w:bCs/>
          <w:color w:val="000000"/>
        </w:rPr>
        <w:t xml:space="preserve">О - </w:t>
      </w:r>
      <w:r w:rsidRPr="00EC1D2E">
        <w:rPr>
          <w:bCs/>
          <w:color w:val="000000"/>
        </w:rPr>
        <w:t> </w:t>
      </w:r>
      <w:r w:rsidRPr="00EC1D2E">
        <w:rPr>
          <w:color w:val="000000"/>
        </w:rPr>
        <w:t>создание условий для успешной адаптации пятиклассников, обеспечение постепенного и успешного перехода учащихся  из</w:t>
      </w:r>
    </w:p>
    <w:p w:rsidR="00EC1D2E" w:rsidRPr="00EC1D2E" w:rsidRDefault="00EC1D2E" w:rsidP="00D71ABF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EC1D2E">
        <w:rPr>
          <w:color w:val="000000"/>
        </w:rPr>
        <w:t>начальной в основную шк</w:t>
      </w:r>
      <w:r>
        <w:rPr>
          <w:color w:val="000000"/>
        </w:rPr>
        <w:t>олу</w:t>
      </w:r>
      <w:r w:rsidRPr="00EC1D2E">
        <w:rPr>
          <w:color w:val="000000"/>
        </w:rPr>
        <w:t>.</w:t>
      </w:r>
      <w:r>
        <w:rPr>
          <w:color w:val="000000"/>
        </w:rPr>
        <w:t xml:space="preserve"> Мониторинговые исследования проводятся по окончании 1 четверти. Целью такого мониторинга является </w:t>
      </w:r>
      <w:r>
        <w:rPr>
          <w:color w:val="000000"/>
          <w:shd w:val="clear" w:color="auto" w:fill="FFFFFF"/>
        </w:rPr>
        <w:t>в</w:t>
      </w:r>
      <w:r w:rsidRPr="00EC1D2E">
        <w:rPr>
          <w:color w:val="000000"/>
          <w:shd w:val="clear" w:color="auto" w:fill="FFFFFF"/>
        </w:rPr>
        <w:t>ыявление организационно – психологических проблем     классного коллектива, изучение индивидуальных особенностей учащихся, коррекция деятельности педагогов среднего звена с целью создания комфортных  условий для адаптации учащихся  5 классов в среднем зве</w:t>
      </w:r>
      <w:r>
        <w:rPr>
          <w:color w:val="000000"/>
          <w:shd w:val="clear" w:color="auto" w:fill="FFFFFF"/>
        </w:rPr>
        <w:t>не обучения.</w:t>
      </w:r>
    </w:p>
    <w:p w:rsidR="00EC1D2E" w:rsidRDefault="00EC1D2E" w:rsidP="00EC1D2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EC1D2E" w:rsidRDefault="00D374A4" w:rsidP="00EC1D2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16. Результаты диагностики мотивации обучения обучающихся 5 класса при переходе из начальных классов в средние.</w:t>
      </w:r>
    </w:p>
    <w:p w:rsidR="00EC1D2E" w:rsidRDefault="00EC1D2E" w:rsidP="00EC1D2E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308"/>
        <w:gridCol w:w="3402"/>
        <w:gridCol w:w="1985"/>
        <w:gridCol w:w="1740"/>
      </w:tblGrid>
      <w:tr w:rsidR="00EC1D2E" w:rsidTr="00EC1D2E">
        <w:trPr>
          <w:trHeight w:hRule="exact" w:val="618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Уровни мотивации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Сумма баллов итогового уровня мотивации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Кол-во учащихся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%</w:t>
            </w:r>
          </w:p>
        </w:tc>
      </w:tr>
      <w:tr w:rsidR="00EC1D2E" w:rsidTr="00EC1D2E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41 - 48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EC1D2E" w:rsidTr="00EC1D2E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33 - 40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13</w:t>
            </w:r>
          </w:p>
        </w:tc>
      </w:tr>
      <w:tr w:rsidR="00EC1D2E" w:rsidTr="00EC1D2E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25 - 32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40</w:t>
            </w:r>
          </w:p>
        </w:tc>
      </w:tr>
      <w:tr w:rsidR="00EC1D2E" w:rsidTr="00EC1D2E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15 - 24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34</w:t>
            </w:r>
          </w:p>
        </w:tc>
      </w:tr>
      <w:tr w:rsidR="00EC1D2E" w:rsidTr="00EC1D2E">
        <w:trPr>
          <w:trHeight w:hRule="exact" w:val="374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5 - 14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1D2E" w:rsidRDefault="00EC1D2E">
            <w:pPr>
              <w:jc w:val="center"/>
              <w:rPr>
                <w:lang w:eastAsia="en-US"/>
              </w:rPr>
            </w:pPr>
            <w:r>
              <w:t>13</w:t>
            </w:r>
          </w:p>
        </w:tc>
      </w:tr>
    </w:tbl>
    <w:p w:rsidR="00D374A4" w:rsidRDefault="00D14EC1" w:rsidP="00EC1D2E">
      <w:pPr>
        <w:ind w:firstLine="709"/>
        <w:jc w:val="both"/>
      </w:pPr>
      <w:r>
        <w:rPr>
          <w:noProof/>
        </w:rPr>
        <w:pict>
          <v:shape id="_x0000_s1108" type="#_x0000_t120" style="position:absolute;left:0;text-align:left;margin-left:182.9pt;margin-top:14.95pt;width:33.65pt;height:27.2pt;z-index:251721728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08">
              <w:txbxContent>
                <w:p w:rsidR="006225A5" w:rsidRPr="002350C1" w:rsidRDefault="006225A5" w:rsidP="00D37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xbxContent>
            </v:textbox>
          </v:shape>
        </w:pict>
      </w:r>
    </w:p>
    <w:p w:rsidR="00EC1D2E" w:rsidRDefault="00EC1D2E" w:rsidP="00EC1D2E">
      <w:pPr>
        <w:ind w:firstLine="709"/>
        <w:jc w:val="both"/>
      </w:pPr>
      <w:r>
        <w:lastRenderedPageBreak/>
        <w:t>Результаты диагностики показали различные уровни мотивации:</w:t>
      </w:r>
    </w:p>
    <w:p w:rsidR="00EC1D2E" w:rsidRDefault="00EC1D2E" w:rsidP="00EC1D2E">
      <w:pPr>
        <w:ind w:firstLine="709"/>
        <w:jc w:val="both"/>
        <w:rPr>
          <w:lang w:eastAsia="en-US"/>
        </w:rPr>
      </w:pPr>
      <w:r>
        <w:t>I – очень высокий уровень мотивации учения;</w:t>
      </w:r>
    </w:p>
    <w:p w:rsidR="00EC1D2E" w:rsidRDefault="00EC1D2E" w:rsidP="00EC1D2E">
      <w:pPr>
        <w:ind w:firstLine="709"/>
        <w:jc w:val="both"/>
      </w:pPr>
      <w:r>
        <w:t>II – высокий уровень мотивации учения;</w:t>
      </w:r>
    </w:p>
    <w:p w:rsidR="00EC1D2E" w:rsidRDefault="00EC1D2E" w:rsidP="00EC1D2E">
      <w:pPr>
        <w:ind w:firstLine="709"/>
        <w:jc w:val="both"/>
      </w:pPr>
      <w:r>
        <w:rPr>
          <w:lang w:val="en-US"/>
        </w:rPr>
        <w:t>III</w:t>
      </w:r>
      <w:r>
        <w:t xml:space="preserve"> – нормальный (средний) уровень мотивации учения;</w:t>
      </w:r>
    </w:p>
    <w:p w:rsidR="00EC1D2E" w:rsidRDefault="00EC1D2E" w:rsidP="00EC1D2E">
      <w:pPr>
        <w:ind w:firstLine="709"/>
        <w:jc w:val="both"/>
      </w:pPr>
      <w:r>
        <w:rPr>
          <w:lang w:val="en-US"/>
        </w:rPr>
        <w:t>IV</w:t>
      </w:r>
      <w:r>
        <w:t xml:space="preserve"> – сниженный уровень мотивации учения;</w:t>
      </w:r>
    </w:p>
    <w:p w:rsidR="00EC1D2E" w:rsidRDefault="00EC1D2E" w:rsidP="00EC1D2E">
      <w:pPr>
        <w:ind w:firstLine="709"/>
        <w:jc w:val="both"/>
      </w:pPr>
      <w:r>
        <w:t>V – низкий уровень мотивации учения.</w:t>
      </w:r>
    </w:p>
    <w:p w:rsidR="00EC1D2E" w:rsidRDefault="00EC1D2E" w:rsidP="00EC1D2E">
      <w:pPr>
        <w:jc w:val="both"/>
      </w:pPr>
      <w:r>
        <w:t xml:space="preserve">Обучающиеся с высоким и нормальным уровнем мотивации составили больше половины от общего количества – 53%. В то же время отмечаются дети с низким уровнем мотивации – 13%. </w:t>
      </w:r>
    </w:p>
    <w:p w:rsidR="00EC1D2E" w:rsidRPr="00EC1D2E" w:rsidRDefault="00EC1D2E" w:rsidP="00EC1D2E">
      <w:pPr>
        <w:jc w:val="both"/>
        <w:rPr>
          <w:b/>
        </w:rPr>
      </w:pPr>
      <w:r w:rsidRPr="00EC1D2E">
        <w:rPr>
          <w:b/>
        </w:rPr>
        <w:t xml:space="preserve">                                   Диаграмма 8.</w:t>
      </w:r>
      <w:r>
        <w:rPr>
          <w:b/>
        </w:rPr>
        <w:t xml:space="preserve"> Мотивация обучения.</w:t>
      </w:r>
    </w:p>
    <w:p w:rsidR="00EC1D2E" w:rsidRDefault="00EC1D2E" w:rsidP="00EC1D2E">
      <w:pPr>
        <w:ind w:firstLine="709"/>
        <w:jc w:val="both"/>
      </w:pPr>
    </w:p>
    <w:p w:rsidR="00EC1D2E" w:rsidRDefault="00EC1D2E" w:rsidP="00EC1D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inline distT="0" distB="0" distL="0" distR="0">
            <wp:extent cx="4797030" cy="2501660"/>
            <wp:effectExtent l="19050" t="0" r="2262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:rsidR="00EC1D2E" w:rsidRPr="00D374A4" w:rsidRDefault="00D374A4" w:rsidP="00EC1D2E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 w:rsidRPr="00D374A4">
        <w:rPr>
          <w:rFonts w:ascii="Times New Roman" w:hAnsi="Times New Roman"/>
          <w:b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17. Результаты диагностики мотивации учения и эмоционального отношения к учению обучающихся 5 класса.</w:t>
      </w:r>
    </w:p>
    <w:p w:rsidR="00EC1D2E" w:rsidRDefault="00EC1D2E" w:rsidP="00EC1D2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470" w:type="dxa"/>
        <w:tblInd w:w="-50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36"/>
        <w:gridCol w:w="3665"/>
        <w:gridCol w:w="1985"/>
        <w:gridCol w:w="1984"/>
      </w:tblGrid>
      <w:tr w:rsidR="00EC1D2E" w:rsidTr="00EC1D2E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Уровень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Суммарный балл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Кол-во учащихся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</w:tr>
      <w:tr w:rsidR="00EC1D2E" w:rsidTr="00EC1D2E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45 — 60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EC1D2E" w:rsidTr="00EC1D2E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II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 — 44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</w:tr>
      <w:tr w:rsidR="00EC1D2E" w:rsidTr="00EC1D2E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III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— 28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</w:tr>
      <w:tr w:rsidR="00EC1D2E" w:rsidTr="00EC1D2E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IV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(–2) — (+12)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47</w:t>
            </w:r>
          </w:p>
        </w:tc>
      </w:tr>
      <w:tr w:rsidR="00EC1D2E" w:rsidTr="00EC1D2E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V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(–3) — (–60)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1D2E" w:rsidRDefault="00EC1D2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</w:tbl>
    <w:p w:rsidR="00EC1D2E" w:rsidRDefault="00EC1D2E" w:rsidP="00EC1D2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диагностики  </w:t>
      </w:r>
      <w:r>
        <w:rPr>
          <w:rFonts w:ascii="Times New Roman" w:hAnsi="Times New Roman"/>
          <w:b/>
          <w:sz w:val="24"/>
          <w:szCs w:val="24"/>
        </w:rPr>
        <w:t>мотивации учения и эмоционального отношения к учению</w:t>
      </w:r>
      <w:r>
        <w:rPr>
          <w:rFonts w:ascii="Times New Roman" w:hAnsi="Times New Roman"/>
          <w:sz w:val="24"/>
          <w:szCs w:val="24"/>
        </w:rPr>
        <w:t xml:space="preserve"> были получены следующие результаты: </w:t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Продуктивная мотивация</w:t>
      </w:r>
      <w:r>
        <w:rPr>
          <w:rFonts w:ascii="Times New Roman" w:hAnsi="Times New Roman"/>
          <w:sz w:val="24"/>
          <w:szCs w:val="24"/>
        </w:rPr>
        <w:t xml:space="preserve"> с выраженным преобладанием познавательной мотивации учения и положительным эмоциональным отношением к нему выявлена у 1 учащегося  (7%).  У 2 учащихся ( 13%) </w:t>
      </w:r>
      <w:r>
        <w:rPr>
          <w:rFonts w:ascii="Times New Roman" w:hAnsi="Times New Roman"/>
          <w:b/>
          <w:sz w:val="24"/>
          <w:szCs w:val="24"/>
        </w:rPr>
        <w:t>продуктивная мотивация</w:t>
      </w:r>
      <w:r>
        <w:rPr>
          <w:rFonts w:ascii="Times New Roman" w:hAnsi="Times New Roman"/>
          <w:sz w:val="24"/>
          <w:szCs w:val="24"/>
        </w:rPr>
        <w:t xml:space="preserve">, позитивное отношение к учению, соответствие социальному нормативу.  </w:t>
      </w:r>
      <w:r>
        <w:rPr>
          <w:rFonts w:ascii="Times New Roman" w:hAnsi="Times New Roman"/>
          <w:b/>
          <w:sz w:val="24"/>
          <w:szCs w:val="24"/>
        </w:rPr>
        <w:t>Средний уровень</w:t>
      </w:r>
      <w:r>
        <w:rPr>
          <w:rFonts w:ascii="Times New Roman" w:hAnsi="Times New Roman"/>
          <w:sz w:val="24"/>
          <w:szCs w:val="24"/>
        </w:rPr>
        <w:t xml:space="preserve"> с несколько сниженной познавательной мотивацией у </w:t>
      </w:r>
      <w:r w:rsidR="00856C80">
        <w:rPr>
          <w:rFonts w:ascii="Times New Roman" w:hAnsi="Times New Roman"/>
          <w:sz w:val="24"/>
          <w:szCs w:val="24"/>
        </w:rPr>
        <w:t>4 учащихся (</w:t>
      </w:r>
      <w:r>
        <w:rPr>
          <w:rFonts w:ascii="Times New Roman" w:hAnsi="Times New Roman"/>
          <w:sz w:val="24"/>
          <w:szCs w:val="24"/>
        </w:rPr>
        <w:t xml:space="preserve">26%). </w:t>
      </w:r>
    </w:p>
    <w:p w:rsidR="00856C80" w:rsidRDefault="00D14EC1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0" type="#_x0000_t120" style="position:absolute;margin-left:173.85pt;margin-top:10.35pt;width:33.65pt;height:27.2pt;z-index:2517227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0">
              <w:txbxContent>
                <w:p w:rsidR="006225A5" w:rsidRPr="002350C1" w:rsidRDefault="006225A5" w:rsidP="00856C80">
                  <w:pPr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xbxContent>
            </v:textbox>
          </v:shape>
        </w:pict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Сниженная мотивация</w:t>
      </w:r>
      <w:r>
        <w:rPr>
          <w:rFonts w:ascii="Times New Roman" w:hAnsi="Times New Roman"/>
          <w:sz w:val="24"/>
          <w:szCs w:val="24"/>
        </w:rPr>
        <w:t xml:space="preserve">, переживание «школьной скуки», отрицательное эмоциональное отношение к учению наблюдается у 7 учащихся (47%).  У 1-го учащегося (7%) по результатам </w:t>
      </w:r>
      <w:r>
        <w:rPr>
          <w:rFonts w:ascii="Times New Roman" w:hAnsi="Times New Roman"/>
          <w:b/>
          <w:sz w:val="24"/>
          <w:szCs w:val="24"/>
        </w:rPr>
        <w:t>тестирования резко отрицательное отношение к учению.</w:t>
      </w:r>
      <w:r>
        <w:rPr>
          <w:rFonts w:ascii="Times New Roman" w:hAnsi="Times New Roman"/>
          <w:sz w:val="24"/>
          <w:szCs w:val="24"/>
        </w:rPr>
        <w:t xml:space="preserve"> Диагностические мероприятия предполагали определение уровня тревожности у 5 – классников:</w:t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высокий уровень</w:t>
      </w:r>
      <w:r>
        <w:rPr>
          <w:rFonts w:ascii="Times New Roman" w:hAnsi="Times New Roman"/>
          <w:sz w:val="24"/>
          <w:szCs w:val="24"/>
        </w:rPr>
        <w:t xml:space="preserve"> тревожности у 0 обучающихся; </w:t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средний уровень</w:t>
      </w:r>
      <w:r>
        <w:rPr>
          <w:rFonts w:ascii="Times New Roman" w:hAnsi="Times New Roman"/>
          <w:sz w:val="24"/>
          <w:szCs w:val="24"/>
        </w:rPr>
        <w:t xml:space="preserve"> тревожности у 8 обучающихся;</w:t>
      </w:r>
    </w:p>
    <w:p w:rsidR="00EC1D2E" w:rsidRDefault="00EC1D2E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>
        <w:rPr>
          <w:rFonts w:ascii="Times New Roman" w:hAnsi="Times New Roman"/>
          <w:b/>
          <w:sz w:val="24"/>
          <w:szCs w:val="24"/>
        </w:rPr>
        <w:t>изкий уровень</w:t>
      </w:r>
      <w:r>
        <w:rPr>
          <w:rFonts w:ascii="Times New Roman" w:hAnsi="Times New Roman"/>
          <w:sz w:val="24"/>
          <w:szCs w:val="24"/>
        </w:rPr>
        <w:t xml:space="preserve">  тревожности у 7 обучающихся.</w:t>
      </w:r>
    </w:p>
    <w:p w:rsidR="00C026C7" w:rsidRDefault="00EC1D2E" w:rsidP="00C026C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D2E">
        <w:rPr>
          <w:rFonts w:ascii="Times New Roman" w:hAnsi="Times New Roman"/>
          <w:sz w:val="24"/>
          <w:szCs w:val="24"/>
        </w:rPr>
        <w:t>П</w:t>
      </w:r>
      <w:r w:rsidRPr="00EC1D2E">
        <w:rPr>
          <w:rFonts w:ascii="Times New Roman" w:hAnsi="Times New Roman"/>
          <w:sz w:val="24"/>
          <w:szCs w:val="24"/>
          <w:shd w:val="clear" w:color="auto" w:fill="FFFFFF"/>
        </w:rPr>
        <w:t>реемственность между уровнями начального общего и основного общего образования – это двухсторонний процесс. С одной стороны −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не игнорирует накопленный в начальной школе потенциал, а его развивает. Этот вопрос постоянно находится на контроле администрации и является одной из важнейших задач организации учебно – воспитательного процесса.</w:t>
      </w:r>
    </w:p>
    <w:p w:rsidR="00C026C7" w:rsidRPr="00003D0C" w:rsidRDefault="00C026C7" w:rsidP="00C026C7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3D0C">
        <w:rPr>
          <w:rFonts w:ascii="Times New Roman" w:hAnsi="Times New Roman"/>
          <w:sz w:val="24"/>
          <w:szCs w:val="24"/>
        </w:rPr>
        <w:t>В течение всего учебного года психолого – педагогическую поддержку и сопровождение образовательного процесса осуществляла психолого – педагогическая служба, куратором которой являлся заместит</w:t>
      </w:r>
      <w:r>
        <w:rPr>
          <w:rFonts w:ascii="Times New Roman" w:hAnsi="Times New Roman"/>
          <w:sz w:val="24"/>
          <w:szCs w:val="24"/>
        </w:rPr>
        <w:t>ель директора по воспитательной работе</w:t>
      </w:r>
      <w:r w:rsidRPr="00003D0C">
        <w:rPr>
          <w:rFonts w:ascii="Times New Roman" w:hAnsi="Times New Roman"/>
          <w:sz w:val="24"/>
          <w:szCs w:val="24"/>
        </w:rPr>
        <w:t>.</w:t>
      </w:r>
    </w:p>
    <w:p w:rsidR="00C026C7" w:rsidRPr="00003D0C" w:rsidRDefault="00C026C7" w:rsidP="00C026C7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</w:t>
      </w:r>
      <w:r w:rsidRPr="00003D0C">
        <w:rPr>
          <w:rFonts w:ascii="Times New Roman" w:hAnsi="Times New Roman"/>
          <w:sz w:val="24"/>
          <w:szCs w:val="24"/>
        </w:rPr>
        <w:t xml:space="preserve"> работы психолого-педагогической служб</w:t>
      </w:r>
      <w:r>
        <w:rPr>
          <w:rFonts w:ascii="Times New Roman" w:hAnsi="Times New Roman"/>
          <w:sz w:val="24"/>
          <w:szCs w:val="24"/>
        </w:rPr>
        <w:t>ы в 2021-2022 учебном году</w:t>
      </w:r>
      <w:r w:rsidRPr="00003D0C">
        <w:rPr>
          <w:rFonts w:ascii="Times New Roman" w:hAnsi="Times New Roman"/>
          <w:sz w:val="24"/>
          <w:szCs w:val="24"/>
        </w:rPr>
        <w:t>:</w:t>
      </w:r>
    </w:p>
    <w:p w:rsidR="00C026C7" w:rsidRPr="00003D0C" w:rsidRDefault="00C026C7" w:rsidP="00C026C7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003D0C">
        <w:rPr>
          <w:rFonts w:ascii="Times New Roman" w:hAnsi="Times New Roman"/>
          <w:sz w:val="24"/>
          <w:szCs w:val="24"/>
        </w:rPr>
        <w:t xml:space="preserve">оздание и обеспечение необходимых условий для личностного развития, укрепления здоровья, профессионального самоопределения </w:t>
      </w:r>
      <w:r>
        <w:rPr>
          <w:rFonts w:ascii="Times New Roman" w:hAnsi="Times New Roman"/>
          <w:sz w:val="24"/>
          <w:szCs w:val="24"/>
        </w:rPr>
        <w:t>и творческого труда обучающихся;</w:t>
      </w:r>
    </w:p>
    <w:p w:rsidR="00C026C7" w:rsidRPr="00003D0C" w:rsidRDefault="00C026C7" w:rsidP="00C026C7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03D0C">
        <w:rPr>
          <w:rFonts w:ascii="Times New Roman" w:hAnsi="Times New Roman"/>
          <w:sz w:val="24"/>
          <w:szCs w:val="24"/>
        </w:rPr>
        <w:t>казание психолого - педагогической помощи всем участникам образовательного процесса через разнообразные формы коррекционно - развивающей работы.</w:t>
      </w:r>
    </w:p>
    <w:p w:rsidR="00C026C7" w:rsidRPr="00003D0C" w:rsidRDefault="00C026C7" w:rsidP="00C026C7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003D0C">
        <w:rPr>
          <w:rFonts w:ascii="Times New Roman" w:hAnsi="Times New Roman"/>
          <w:color w:val="000000"/>
          <w:sz w:val="24"/>
          <w:szCs w:val="24"/>
        </w:rPr>
        <w:t>В течение года классными руководителями и заместителем директора по ВР проводились изучение личностного роста обучающихся.</w:t>
      </w:r>
      <w:r w:rsidRPr="00003D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3D0C">
        <w:rPr>
          <w:rFonts w:ascii="Times New Roman" w:hAnsi="Times New Roman"/>
          <w:color w:val="000000"/>
          <w:sz w:val="24"/>
          <w:szCs w:val="24"/>
        </w:rPr>
        <w:t xml:space="preserve">В исследовании приняли участие все обучающиеся школы. </w:t>
      </w:r>
      <w:r w:rsidRPr="00003D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3D0C">
        <w:rPr>
          <w:rFonts w:ascii="Times New Roman" w:hAnsi="Times New Roman"/>
          <w:color w:val="000000"/>
          <w:sz w:val="24"/>
          <w:szCs w:val="24"/>
        </w:rPr>
        <w:t xml:space="preserve">Результаты показали, что в начале года </w:t>
      </w:r>
      <w:r w:rsidRPr="00003D0C">
        <w:rPr>
          <w:rFonts w:ascii="Times New Roman" w:hAnsi="Times New Roman"/>
          <w:sz w:val="24"/>
          <w:szCs w:val="24"/>
        </w:rPr>
        <w:t xml:space="preserve">17% обучающихся </w:t>
      </w:r>
      <w:r w:rsidRPr="00003D0C">
        <w:rPr>
          <w:rFonts w:ascii="Times New Roman" w:hAnsi="Times New Roman"/>
          <w:color w:val="000000"/>
          <w:sz w:val="24"/>
          <w:szCs w:val="24"/>
        </w:rPr>
        <w:t xml:space="preserve">имели низкий уровень социальной адаптированности, </w:t>
      </w:r>
      <w:r w:rsidRPr="00003D0C">
        <w:rPr>
          <w:rFonts w:ascii="Times New Roman" w:hAnsi="Times New Roman"/>
          <w:sz w:val="24"/>
          <w:szCs w:val="24"/>
        </w:rPr>
        <w:t xml:space="preserve">66 % </w:t>
      </w:r>
      <w:r w:rsidRPr="00003D0C">
        <w:rPr>
          <w:rFonts w:ascii="Times New Roman" w:hAnsi="Times New Roman"/>
          <w:color w:val="000000"/>
          <w:sz w:val="24"/>
          <w:szCs w:val="24"/>
        </w:rPr>
        <w:t xml:space="preserve">- среднюю степень развития социальных качеств; </w:t>
      </w:r>
      <w:r w:rsidRPr="00003D0C">
        <w:rPr>
          <w:rFonts w:ascii="Times New Roman" w:hAnsi="Times New Roman"/>
          <w:sz w:val="24"/>
          <w:szCs w:val="24"/>
        </w:rPr>
        <w:t xml:space="preserve">17 % </w:t>
      </w:r>
      <w:r w:rsidRPr="00003D0C">
        <w:rPr>
          <w:rFonts w:ascii="Times New Roman" w:hAnsi="Times New Roman"/>
          <w:color w:val="000000"/>
          <w:sz w:val="24"/>
          <w:szCs w:val="24"/>
        </w:rPr>
        <w:t>соответствовали высокой степени социализированности.</w:t>
      </w:r>
    </w:p>
    <w:p w:rsidR="00C026C7" w:rsidRPr="00C026C7" w:rsidRDefault="00C026C7" w:rsidP="00C026C7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003D0C">
        <w:rPr>
          <w:rFonts w:ascii="Times New Roman" w:hAnsi="Times New Roman"/>
          <w:color w:val="000000"/>
          <w:sz w:val="24"/>
          <w:szCs w:val="24"/>
        </w:rPr>
        <w:t xml:space="preserve">В конце 2021 – 2022 учебного года: </w:t>
      </w:r>
      <w:r w:rsidRPr="00003D0C">
        <w:rPr>
          <w:rFonts w:ascii="Times New Roman" w:hAnsi="Times New Roman"/>
          <w:sz w:val="24"/>
          <w:szCs w:val="24"/>
        </w:rPr>
        <w:t xml:space="preserve"> 19%  обучающихся имеют среднюю степень развития социальных качеств; 81  % соответствуют о высокой степени социализированности;</w:t>
      </w:r>
    </w:p>
    <w:p w:rsidR="00C026C7" w:rsidRPr="00003D0C" w:rsidRDefault="00C026C7" w:rsidP="00C026C7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003D0C">
        <w:rPr>
          <w:rFonts w:ascii="Times New Roman" w:hAnsi="Times New Roman"/>
          <w:sz w:val="24"/>
          <w:szCs w:val="24"/>
        </w:rPr>
        <w:t xml:space="preserve"> с низким уровнем развития социальной адаптированности на конец года не выявлено</w:t>
      </w:r>
      <w:r w:rsidRPr="00003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3D0C">
        <w:rPr>
          <w:rFonts w:ascii="Times New Roman" w:hAnsi="Times New Roman"/>
          <w:i/>
          <w:sz w:val="24"/>
          <w:szCs w:val="24"/>
        </w:rPr>
        <w:t>.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026C7">
        <w:rPr>
          <w:rFonts w:ascii="Times New Roman" w:hAnsi="Times New Roman"/>
          <w:sz w:val="24"/>
          <w:szCs w:val="24"/>
        </w:rPr>
        <w:t>Классными руководителями был</w:t>
      </w:r>
      <w:r>
        <w:rPr>
          <w:rFonts w:ascii="Times New Roman" w:hAnsi="Times New Roman"/>
          <w:sz w:val="24"/>
          <w:szCs w:val="24"/>
        </w:rPr>
        <w:t>и</w:t>
      </w:r>
      <w:r w:rsidRPr="00C026C7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C026C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Pr="00C026C7">
        <w:rPr>
          <w:rFonts w:ascii="Times New Roman" w:hAnsi="Times New Roman"/>
          <w:sz w:val="24"/>
          <w:szCs w:val="24"/>
        </w:rPr>
        <w:t xml:space="preserve"> индивидуальной работы с обучающимися, состоящими на различных видах учёта. Основными задачами данной работы являются: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 xml:space="preserve">предупреждение правонарушений среди несовершеннолетних; 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профилактика безнадзорности подростков.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профилактика асоциального поведения и пропаганда ЗОЖ среди несовершеннолетних обучающихся;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 xml:space="preserve">поддержка и развитие духовно-нравственного воспитания в семье; 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социальная поддержка детей и семей, требующих особой защиты государства.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 w:rsidRPr="00C026C7">
        <w:rPr>
          <w:rFonts w:ascii="Times New Roman" w:hAnsi="Times New Roman"/>
          <w:sz w:val="24"/>
          <w:szCs w:val="24"/>
        </w:rPr>
        <w:t>Так же в рамках работы по профилактике асоциального поведения и пропаганде здорового образа жизни обучающиеся участвуют в районных и школьных мероприятиях: нед</w:t>
      </w:r>
      <w:r>
        <w:rPr>
          <w:rFonts w:ascii="Times New Roman" w:hAnsi="Times New Roman"/>
          <w:sz w:val="24"/>
          <w:szCs w:val="24"/>
        </w:rPr>
        <w:t xml:space="preserve">еля правовых знаний; </w:t>
      </w:r>
      <w:r w:rsidRPr="00C026C7">
        <w:rPr>
          <w:rFonts w:ascii="Times New Roman" w:hAnsi="Times New Roman"/>
          <w:sz w:val="24"/>
          <w:szCs w:val="24"/>
        </w:rPr>
        <w:t xml:space="preserve"> Всемирный день борьбы со СПИДом; дека</w:t>
      </w:r>
      <w:r>
        <w:rPr>
          <w:rFonts w:ascii="Times New Roman" w:hAnsi="Times New Roman"/>
          <w:sz w:val="24"/>
          <w:szCs w:val="24"/>
        </w:rPr>
        <w:t xml:space="preserve">да «Нет наркотикам!»; </w:t>
      </w:r>
      <w:r w:rsidRPr="00C026C7">
        <w:rPr>
          <w:rFonts w:ascii="Times New Roman" w:hAnsi="Times New Roman"/>
          <w:sz w:val="24"/>
          <w:szCs w:val="24"/>
        </w:rPr>
        <w:t xml:space="preserve"> Всемирный день здоровья; 1 июня – День за</w:t>
      </w:r>
      <w:r>
        <w:rPr>
          <w:rFonts w:ascii="Times New Roman" w:hAnsi="Times New Roman"/>
          <w:sz w:val="24"/>
          <w:szCs w:val="24"/>
        </w:rPr>
        <w:t>щиты детей и др.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026C7">
        <w:rPr>
          <w:rFonts w:ascii="Times New Roman" w:hAnsi="Times New Roman"/>
          <w:color w:val="000000"/>
          <w:sz w:val="24"/>
          <w:szCs w:val="24"/>
        </w:rPr>
        <w:t>В течение учебного года были организованы и проведены тематические беседы и профилактические мероприятия в школе: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026C7">
        <w:rPr>
          <w:rFonts w:ascii="Times New Roman" w:hAnsi="Times New Roman"/>
          <w:color w:val="000000"/>
          <w:sz w:val="24"/>
          <w:szCs w:val="24"/>
        </w:rPr>
        <w:t>о правилах безопасного поведения на дорогах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026C7">
        <w:rPr>
          <w:rFonts w:ascii="Times New Roman" w:hAnsi="Times New Roman"/>
          <w:color w:val="000000"/>
          <w:sz w:val="24"/>
          <w:szCs w:val="24"/>
        </w:rPr>
        <w:t>по предупреждению детского травматизма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C026C7">
        <w:rPr>
          <w:rFonts w:ascii="Times New Roman" w:hAnsi="Times New Roman"/>
          <w:sz w:val="24"/>
          <w:szCs w:val="24"/>
        </w:rPr>
        <w:t xml:space="preserve"> 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познавательная игра «Маршрут безопасности» по профилактике ПДДТП;</w:t>
      </w:r>
    </w:p>
    <w:p w:rsid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тематический час «Интернет – мой друг или враг?» в рамках Всероссийского урока безопасности школьников в сети интернет;</w:t>
      </w:r>
    </w:p>
    <w:p w:rsidR="00856C80" w:rsidRPr="00C026C7" w:rsidRDefault="00D14EC1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1" type="#_x0000_t120" style="position:absolute;left:0;text-align:left;margin-left:184.05pt;margin-top:14.35pt;width:33.65pt;height:27.2pt;z-index:2517237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1">
              <w:txbxContent>
                <w:p w:rsidR="006225A5" w:rsidRPr="002350C1" w:rsidRDefault="006225A5" w:rsidP="00856C80">
                  <w:pPr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xbxContent>
            </v:textbox>
          </v:shape>
        </w:pict>
      </w:r>
      <w:r w:rsidR="00856C8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C026C7" w:rsidRPr="00C026C7" w:rsidRDefault="00C026C7" w:rsidP="00C026C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026C7">
        <w:rPr>
          <w:rFonts w:ascii="Times New Roman" w:hAnsi="Times New Roman"/>
          <w:sz w:val="24"/>
          <w:szCs w:val="24"/>
        </w:rPr>
        <w:t>мастерская ценностных ориентаций «Ключи от здоровья» (по пропаганде здорового образа жизни);</w:t>
      </w:r>
    </w:p>
    <w:p w:rsidR="00C026C7" w:rsidRDefault="00C026C7" w:rsidP="00C026C7">
      <w:pPr>
        <w:tabs>
          <w:tab w:val="left" w:pos="0"/>
          <w:tab w:val="left" w:pos="426"/>
        </w:tabs>
        <w:spacing w:line="276" w:lineRule="auto"/>
        <w:jc w:val="both"/>
      </w:pPr>
      <w:r>
        <w:t>- занятие с элементами тренинга «Живи разумом, так и лекаря не надо» (профилактика вредных привычек);</w:t>
      </w:r>
    </w:p>
    <w:p w:rsidR="00C026C7" w:rsidRPr="00885790" w:rsidRDefault="00C026C7" w:rsidP="00C026C7">
      <w:pPr>
        <w:tabs>
          <w:tab w:val="left" w:pos="0"/>
          <w:tab w:val="left" w:pos="426"/>
        </w:tabs>
        <w:spacing w:line="276" w:lineRule="auto"/>
        <w:jc w:val="both"/>
        <w:rPr>
          <w:b/>
        </w:rPr>
      </w:pPr>
      <w:r w:rsidRPr="00885790">
        <w:t xml:space="preserve">            </w:t>
      </w:r>
      <w:r w:rsidRPr="00885790">
        <w:rPr>
          <w:color w:val="000000"/>
        </w:rPr>
        <w:t xml:space="preserve">Большое внимание психолого-педагогическая служба уделяет работе с родителями. </w:t>
      </w:r>
    </w:p>
    <w:p w:rsidR="00885790" w:rsidRPr="00885790" w:rsidRDefault="00C026C7" w:rsidP="008857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>Изучение удовлетворённости родителей жизнедеятельностью образовательной организации показало, что родители дают высокую оценку помощи школы в воспитании у  детей способности к решению основных жизненных проблем (средний показатель 3,8</w:t>
      </w:r>
      <w:r w:rsidRPr="00885790">
        <w:rPr>
          <w:sz w:val="24"/>
          <w:szCs w:val="24"/>
        </w:rPr>
        <w:t xml:space="preserve"> </w:t>
      </w:r>
      <w:r w:rsidRPr="00885790">
        <w:rPr>
          <w:rFonts w:ascii="Times New Roman" w:hAnsi="Times New Roman"/>
          <w:sz w:val="24"/>
          <w:szCs w:val="24"/>
        </w:rPr>
        <w:t>балла). Также 90% родителей считают, что школа развивает и воспитывает у их детей качества жизненной компетентности, положительные поведенческие и морально-психологические качества личности на достаточном уровне. По сравнению с прошлым годом прослеживается положительная динамика.</w:t>
      </w:r>
    </w:p>
    <w:p w:rsidR="00885790" w:rsidRPr="00885790" w:rsidRDefault="00885790" w:rsidP="008857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 xml:space="preserve">     </w:t>
      </w:r>
      <w:r w:rsidR="00C026C7" w:rsidRPr="00885790">
        <w:rPr>
          <w:rFonts w:ascii="Times New Roman" w:hAnsi="Times New Roman"/>
          <w:sz w:val="24"/>
          <w:szCs w:val="24"/>
        </w:rPr>
        <w:t>Обучающиеся школы приняли участие в тематической акции по профилактике табакокурения, употребления алкоголя и наркотиков «За здоровье и безопасность</w:t>
      </w:r>
      <w:r w:rsidRPr="00885790">
        <w:rPr>
          <w:rFonts w:ascii="Times New Roman" w:hAnsi="Times New Roman"/>
          <w:sz w:val="24"/>
          <w:szCs w:val="24"/>
        </w:rPr>
        <w:t xml:space="preserve"> наших детей»</w:t>
      </w:r>
      <w:r w:rsidR="00C026C7" w:rsidRPr="00885790">
        <w:rPr>
          <w:rFonts w:ascii="Times New Roman" w:hAnsi="Times New Roman"/>
          <w:sz w:val="24"/>
          <w:szCs w:val="24"/>
        </w:rPr>
        <w:t>; акции «Стоп, ВИЧ!», посвященной Всемирному дню памяти жертв СПИДа; акции «Мой телефон доверия». В данных акциях приняли участие 100% обучающихся.</w:t>
      </w:r>
    </w:p>
    <w:p w:rsidR="00C026C7" w:rsidRPr="00885790" w:rsidRDefault="00885790" w:rsidP="008857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 xml:space="preserve">    </w:t>
      </w:r>
      <w:r w:rsidR="00C026C7" w:rsidRPr="00885790">
        <w:rPr>
          <w:rFonts w:ascii="Times New Roman" w:hAnsi="Times New Roman"/>
          <w:sz w:val="24"/>
          <w:szCs w:val="24"/>
        </w:rPr>
        <w:t>Для родителей разработаны лекции-беседы  «Как предотвратить беду», «Что делать, когда беда пришла в семью?». Памятки для родителей: «Советы родителям одаренных детей»,</w:t>
      </w:r>
      <w:r w:rsidR="00C026C7" w:rsidRPr="00885790">
        <w:rPr>
          <w:rFonts w:ascii="Times New Roman" w:hAnsi="Times New Roman"/>
          <w:b/>
          <w:sz w:val="24"/>
          <w:szCs w:val="24"/>
        </w:rPr>
        <w:t xml:space="preserve"> </w:t>
      </w:r>
      <w:r w:rsidR="00C026C7" w:rsidRPr="00885790">
        <w:rPr>
          <w:rFonts w:ascii="Times New Roman" w:hAnsi="Times New Roman"/>
          <w:sz w:val="24"/>
          <w:szCs w:val="24"/>
        </w:rPr>
        <w:t>«Детский телефон доверия» с целью повышения уровня психолого-педагогических</w:t>
      </w:r>
      <w:r w:rsidR="00C026C7" w:rsidRPr="008857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26C7" w:rsidRPr="00885790">
        <w:rPr>
          <w:rFonts w:ascii="Times New Roman" w:hAnsi="Times New Roman"/>
          <w:sz w:val="24"/>
          <w:szCs w:val="24"/>
        </w:rPr>
        <w:t>знаний родителей для практического применения в воспитании детей</w:t>
      </w:r>
    </w:p>
    <w:p w:rsidR="00C026C7" w:rsidRPr="00885790" w:rsidRDefault="00C026C7" w:rsidP="0088579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>О взаимодействии семьи и школы в вопросах воспитания детей обсуждалось на родительском собрании «Семья и ОУ – партнёры в воспитан</w:t>
      </w:r>
      <w:r w:rsidR="00885790" w:rsidRPr="00885790">
        <w:rPr>
          <w:rFonts w:ascii="Times New Roman" w:hAnsi="Times New Roman"/>
          <w:sz w:val="24"/>
          <w:szCs w:val="24"/>
        </w:rPr>
        <w:t>ии ребёнка»</w:t>
      </w:r>
      <w:r w:rsidR="00885790">
        <w:rPr>
          <w:rFonts w:ascii="Times New Roman" w:hAnsi="Times New Roman"/>
          <w:sz w:val="24"/>
          <w:szCs w:val="24"/>
        </w:rPr>
        <w:t>.</w:t>
      </w:r>
    </w:p>
    <w:p w:rsidR="00C026C7" w:rsidRPr="00885790" w:rsidRDefault="00885790" w:rsidP="0088579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26C7" w:rsidRPr="00885790">
        <w:rPr>
          <w:rFonts w:ascii="Times New Roman" w:hAnsi="Times New Roman"/>
          <w:sz w:val="24"/>
          <w:szCs w:val="24"/>
        </w:rPr>
        <w:t>Психологическое просвещение продолжает быть наиболее значимым в работе психолого-педагогической службы МБОУ СШ ст. Хворостянка.</w:t>
      </w:r>
    </w:p>
    <w:p w:rsidR="00351926" w:rsidRDefault="00873230" w:rsidP="00E66428">
      <w:pPr>
        <w:jc w:val="both"/>
        <w:rPr>
          <w:rFonts w:eastAsiaTheme="minorHAnsi"/>
          <w:lang w:eastAsia="en-US"/>
        </w:rPr>
      </w:pPr>
      <w:r w:rsidRPr="00EC1D2E">
        <w:rPr>
          <w:rFonts w:eastAsiaTheme="minorHAnsi"/>
          <w:b/>
          <w:bCs/>
          <w:lang w:eastAsia="en-US"/>
        </w:rPr>
        <w:t>Вывод</w:t>
      </w:r>
      <w:r w:rsidRPr="00EC1D2E">
        <w:rPr>
          <w:rFonts w:eastAsiaTheme="minorHAnsi"/>
          <w:lang w:eastAsia="en-US"/>
        </w:rPr>
        <w:t>.</w:t>
      </w:r>
      <w:r w:rsidR="00EC1D2E" w:rsidRPr="00EC1D2E">
        <w:rPr>
          <w:rFonts w:eastAsiaTheme="minorHAnsi"/>
          <w:lang w:eastAsia="en-US"/>
        </w:rPr>
        <w:t xml:space="preserve"> </w:t>
      </w:r>
      <w:r w:rsidRPr="00EC1D2E">
        <w:rPr>
          <w:rFonts w:eastAsiaTheme="minorHAnsi"/>
          <w:lang w:eastAsia="en-US"/>
        </w:rPr>
        <w:t xml:space="preserve">В ходе самообследования установлено, что </w:t>
      </w:r>
      <w:r w:rsidR="00EC1D2E" w:rsidRPr="00EC1D2E">
        <w:rPr>
          <w:rFonts w:eastAsiaTheme="minorHAnsi"/>
          <w:lang w:eastAsia="en-US"/>
        </w:rPr>
        <w:t xml:space="preserve"> организация учебного процесса в МБОУ СШ ст. Хворостянка  осуществляется в строгом соответствии с законодательством РФ  в сфере образования.  Учебные планы всех ступеней образования </w:t>
      </w:r>
      <w:r w:rsidRPr="00EC1D2E">
        <w:rPr>
          <w:rFonts w:eastAsiaTheme="minorHAnsi"/>
          <w:lang w:eastAsia="en-US"/>
        </w:rPr>
        <w:t>соответствуют федеральным государственным образовательным стандартам, обеспечивают реализацию целей и задач образования, определенных Федеральным законом «Об образовании в Российской Федерации». Реализуемые образовательные программы на всех ступенях образования включают обязательную часть и часть, формируемую участниками образовательных отношений. Это позволяет в полной мере реализовать индивидуальные интересы и потребности учащихся и их родителей (законных представителей), педагогического коллектива образовательной организации.</w:t>
      </w:r>
      <w:r w:rsidR="00EC1D2E" w:rsidRPr="00EC1D2E">
        <w:rPr>
          <w:rFonts w:eastAsiaTheme="minorHAnsi"/>
          <w:lang w:eastAsia="en-US"/>
        </w:rPr>
        <w:t xml:space="preserve"> Все у</w:t>
      </w:r>
      <w:r w:rsidRPr="00EC1D2E">
        <w:rPr>
          <w:rFonts w:eastAsiaTheme="minorHAnsi"/>
          <w:lang w:eastAsia="en-US"/>
        </w:rPr>
        <w:t>чебные</w:t>
      </w:r>
      <w:r w:rsidR="00EC1D2E" w:rsidRPr="00EC1D2E">
        <w:rPr>
          <w:rFonts w:eastAsiaTheme="minorHAnsi"/>
          <w:lang w:eastAsia="en-US"/>
        </w:rPr>
        <w:t xml:space="preserve"> планы </w:t>
      </w:r>
      <w:r w:rsidRPr="00EC1D2E">
        <w:rPr>
          <w:rFonts w:eastAsiaTheme="minorHAnsi"/>
          <w:lang w:eastAsia="en-US"/>
        </w:rPr>
        <w:t xml:space="preserve"> полностью обеспечены необходимым количеством кадров соответствующей квалификации согласно штатному расписанию.</w:t>
      </w:r>
    </w:p>
    <w:p w:rsidR="00E66428" w:rsidRPr="00EC1D2E" w:rsidRDefault="00E66428" w:rsidP="00E66428">
      <w:pPr>
        <w:jc w:val="both"/>
      </w:pPr>
      <w:r w:rsidRPr="00EC1D2E">
        <w:t>В школе созданы:</w:t>
      </w:r>
    </w:p>
    <w:p w:rsidR="00E66428" w:rsidRPr="00EC1D2E" w:rsidRDefault="00E66428" w:rsidP="00E66428">
      <w:pPr>
        <w:jc w:val="both"/>
      </w:pPr>
      <w:r w:rsidRPr="00EC1D2E">
        <w:t xml:space="preserve">-  оптимальные организационные условия, обеспечивающие реализацию учебного плана, образовательных программ; </w:t>
      </w:r>
    </w:p>
    <w:p w:rsidR="00E66428" w:rsidRPr="00EC1D2E" w:rsidRDefault="00E66428" w:rsidP="00E66428">
      <w:pPr>
        <w:jc w:val="both"/>
      </w:pPr>
      <w:r w:rsidRPr="00EC1D2E">
        <w:t>- максимально благоприятные условия для развития способностей, учета возрастных, индивидуальных особенностей и потребностей обучающихся, в том числе с ОВЗ.</w:t>
      </w:r>
    </w:p>
    <w:p w:rsidR="001B3EC5" w:rsidRDefault="001B3EC5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D14EC1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noProof/>
          <w:sz w:val="23"/>
          <w:szCs w:val="23"/>
        </w:rPr>
        <w:pict>
          <v:shape id="_x0000_s1066" type="#_x0000_t53" style="position:absolute;left:0;text-align:left;margin-left:-12.6pt;margin-top:3.1pt;width:474.35pt;height:46.55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EC1D2E" w:rsidRDefault="006225A5" w:rsidP="00727D02">
                  <w:pPr>
                    <w:pStyle w:val="a7"/>
                    <w:numPr>
                      <w:ilvl w:val="1"/>
                      <w:numId w:val="19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EC1D2E">
                    <w:rPr>
                      <w:b/>
                      <w:sz w:val="22"/>
                      <w:szCs w:val="22"/>
                    </w:rPr>
                    <w:t>ОЦЕНКА ВОСТРЕБОВАННОСТИ ВЫПУСКНИКОВ</w:t>
                  </w:r>
                  <w:r>
                    <w:rPr>
                      <w:b/>
                      <w:sz w:val="22"/>
                      <w:szCs w:val="22"/>
                    </w:rPr>
                    <w:t xml:space="preserve"> ШКОЛЫ</w:t>
                  </w:r>
                  <w:r w:rsidRPr="00EC1D2E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856C80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 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2021 – 2022 учебном году 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МБОУ СШ ст. Хворостянка 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продолжалась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работа, направленная на подготовку выпускников к осознанному выбору профессии, пониманию значения профессиональной деятельности для человека и общества. </w:t>
      </w:r>
    </w:p>
    <w:p w:rsidR="00856C80" w:rsidRDefault="00D14EC1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pict>
          <v:shape id="_x0000_s1112" type="#_x0000_t120" style="position:absolute;left:0;text-align:left;margin-left:177pt;margin-top:16.8pt;width:33.65pt;height:27.2pt;z-index:2517248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2">
              <w:txbxContent>
                <w:p w:rsidR="006225A5" w:rsidRPr="002350C1" w:rsidRDefault="006225A5" w:rsidP="00856C80">
                  <w:pPr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xbxContent>
            </v:textbox>
          </v:shape>
        </w:pict>
      </w:r>
    </w:p>
    <w:p w:rsidR="00EC1D2E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С целью профессиональной ориентации в нашей школе проводятся 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виртуальные экскурсии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в профессиональные образователь</w:t>
      </w:r>
      <w:r>
        <w:rPr>
          <w:rFonts w:eastAsiaTheme="minorHAnsi"/>
          <w:color w:val="000000"/>
          <w:sz w:val="23"/>
          <w:szCs w:val="23"/>
          <w:lang w:eastAsia="en-US"/>
        </w:rPr>
        <w:t>ные учреждения Липецкой области и  других городов; проводятся очные встречи с представителями различных учебных заведений; онлайн – презентации учебных заведений.</w:t>
      </w:r>
    </w:p>
    <w:p w:rsidR="00EC1D2E" w:rsidRPr="00EC1D2E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Кроме того, р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абота по пр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офориентации включает в себя следующие мероприятия:  классные часы,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встреч</w:t>
      </w:r>
      <w:r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с выпускниками, встречи с представител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ями различных профессий. В течение года </w:t>
      </w:r>
      <w:r>
        <w:rPr>
          <w:rFonts w:eastAsiaTheme="minorHAnsi"/>
          <w:color w:val="000000"/>
          <w:sz w:val="23"/>
          <w:szCs w:val="23"/>
          <w:lang w:eastAsia="en-US"/>
        </w:rPr>
        <w:t>проводился мониторинг профессиональных интересов и склонностей. Большинство выпускников выбирают профессии из группы «человек - человек», реже «человек - техника».</w:t>
      </w:r>
    </w:p>
    <w:p w:rsidR="00EC1D2E" w:rsidRPr="00EC1D2E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    </w:t>
      </w:r>
      <w:r>
        <w:rPr>
          <w:rFonts w:eastAsiaTheme="minorHAnsi"/>
          <w:color w:val="000000"/>
          <w:sz w:val="23"/>
          <w:szCs w:val="23"/>
          <w:lang w:eastAsia="en-US"/>
        </w:rPr>
        <w:t>В анализируемый период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,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в соотве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тствии с расписанием организовывалось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участие </w:t>
      </w:r>
      <w:r>
        <w:rPr>
          <w:rFonts w:eastAsiaTheme="minorHAnsi"/>
          <w:color w:val="000000"/>
          <w:sz w:val="23"/>
          <w:szCs w:val="23"/>
          <w:lang w:eastAsia="en-US"/>
        </w:rPr>
        <w:t>об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уча</w:t>
      </w:r>
      <w:r>
        <w:rPr>
          <w:rFonts w:eastAsiaTheme="minorHAnsi"/>
          <w:color w:val="000000"/>
          <w:sz w:val="23"/>
          <w:szCs w:val="23"/>
          <w:lang w:eastAsia="en-US"/>
        </w:rPr>
        <w:t>ю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щихся 6-11 классов в работе открытых онлайн-уроков форума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«ПроеКТОриЯ»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. Кроме того, классные руководители и учителя-предметники широко используют материалы сайта на классных часах и уроках с целью проведения профориентационной работы, формирования современного мировоззрения </w:t>
      </w:r>
      <w:r>
        <w:rPr>
          <w:rFonts w:eastAsiaTheme="minorHAnsi"/>
          <w:color w:val="000000"/>
          <w:sz w:val="23"/>
          <w:szCs w:val="23"/>
          <w:lang w:eastAsia="en-US"/>
        </w:rPr>
        <w:t>об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уча</w:t>
      </w:r>
      <w:r>
        <w:rPr>
          <w:rFonts w:eastAsiaTheme="minorHAnsi"/>
          <w:color w:val="000000"/>
          <w:sz w:val="23"/>
          <w:szCs w:val="23"/>
          <w:lang w:eastAsia="en-US"/>
        </w:rPr>
        <w:t>ю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щихся. </w:t>
      </w:r>
    </w:p>
    <w:p w:rsidR="00EC1D2E" w:rsidRPr="00246776" w:rsidRDefault="00EC1D2E" w:rsidP="00EC1D2E">
      <w:pPr>
        <w:spacing w:line="276" w:lineRule="auto"/>
        <w:jc w:val="both"/>
      </w:pPr>
      <w:r>
        <w:t>В 2022 году из 13 выпускников 9-х классов -  2</w:t>
      </w:r>
      <w:r w:rsidRPr="00246776">
        <w:t xml:space="preserve"> </w:t>
      </w:r>
      <w:r>
        <w:t>человека (17</w:t>
      </w:r>
      <w:r w:rsidRPr="00246776">
        <w:t xml:space="preserve">%) изъявили </w:t>
      </w:r>
      <w:r>
        <w:t xml:space="preserve">желание </w:t>
      </w:r>
      <w:r w:rsidRPr="00246776">
        <w:t>получить среднее общее образовани</w:t>
      </w:r>
      <w:r>
        <w:t>е  в МБОУ СШ ст. Хворостянка; продолжают обучаться в учебных заведениях среднего профессионального образования – 83</w:t>
      </w:r>
      <w:r w:rsidRPr="00246776">
        <w:t>%</w:t>
      </w:r>
      <w:r>
        <w:t xml:space="preserve"> выпускников. </w:t>
      </w:r>
    </w:p>
    <w:p w:rsidR="00EC1D2E" w:rsidRDefault="00856C80" w:rsidP="00EC1D2E">
      <w:pPr>
        <w:spacing w:line="276" w:lineRule="auto"/>
        <w:rPr>
          <w:b/>
        </w:rPr>
      </w:pPr>
      <w:r>
        <w:rPr>
          <w:b/>
        </w:rPr>
        <w:t>Таблица 18.  Сведения о трудоустройстве выпускников 9 класса за 3 года.</w:t>
      </w:r>
    </w:p>
    <w:p w:rsidR="00EC1D2E" w:rsidRDefault="00EC1D2E" w:rsidP="00EC1D2E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XSpec="center" w:tblpY="-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77"/>
        <w:gridCol w:w="582"/>
        <w:gridCol w:w="1276"/>
        <w:gridCol w:w="1134"/>
        <w:gridCol w:w="1276"/>
        <w:gridCol w:w="1559"/>
        <w:gridCol w:w="1559"/>
      </w:tblGrid>
      <w:tr w:rsidR="00EC1D2E" w:rsidRPr="00246776" w:rsidTr="00EC1D2E">
        <w:trPr>
          <w:trHeight w:val="628"/>
        </w:trPr>
        <w:tc>
          <w:tcPr>
            <w:tcW w:w="959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</w:rPr>
              <w:t>Год</w:t>
            </w:r>
          </w:p>
        </w:tc>
        <w:tc>
          <w:tcPr>
            <w:tcW w:w="977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Всего уч-ся</w:t>
            </w:r>
          </w:p>
        </w:tc>
        <w:tc>
          <w:tcPr>
            <w:tcW w:w="582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ПУ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колледж</w:t>
            </w:r>
          </w:p>
        </w:tc>
        <w:tc>
          <w:tcPr>
            <w:tcW w:w="1134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 класс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другие ОУ</w:t>
            </w:r>
          </w:p>
        </w:tc>
        <w:tc>
          <w:tcPr>
            <w:tcW w:w="1559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нетрудоустроенные</w:t>
            </w:r>
          </w:p>
        </w:tc>
        <w:tc>
          <w:tcPr>
            <w:tcW w:w="1559" w:type="dxa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% трудоустройства</w:t>
            </w:r>
          </w:p>
        </w:tc>
      </w:tr>
      <w:tr w:rsidR="00EC1D2E" w:rsidRPr="00246776" w:rsidTr="00EC1D2E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EC1D2E" w:rsidRPr="00246776" w:rsidTr="00EC1D2E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92%</w:t>
            </w:r>
          </w:p>
        </w:tc>
      </w:tr>
      <w:tr w:rsidR="00EC1D2E" w:rsidRPr="00246776" w:rsidTr="00EC1D2E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EC1D2E" w:rsidRDefault="00EC1D2E" w:rsidP="00EC1D2E">
      <w:pPr>
        <w:spacing w:line="276" w:lineRule="auto"/>
        <w:jc w:val="both"/>
      </w:pPr>
      <w:r w:rsidRPr="00EC1D2E">
        <w:t>При поступлении</w:t>
      </w:r>
      <w:r>
        <w:t xml:space="preserve"> обучающиеся отдают предпочтение средним профессиональным учебным заведениям  Липецкой области: ф</w:t>
      </w:r>
      <w:r w:rsidRPr="00B346E3">
        <w:t>илиал ГОБПОУ "Усманский промышленно-технологический колледж" в п. Добринка</w:t>
      </w:r>
      <w:r>
        <w:t xml:space="preserve">, </w:t>
      </w:r>
      <w:r w:rsidRPr="00B346E3">
        <w:t>Усманский многопрофильный колледж</w:t>
      </w:r>
      <w:r>
        <w:t xml:space="preserve">, </w:t>
      </w:r>
      <w:r w:rsidRPr="00B346E3">
        <w:t>Грязинский технический колледж</w:t>
      </w:r>
      <w:r>
        <w:t xml:space="preserve">, </w:t>
      </w:r>
      <w:r w:rsidRPr="00B346E3">
        <w:t>Липецкий металлургический колледж</w:t>
      </w:r>
      <w:r>
        <w:t xml:space="preserve">, </w:t>
      </w:r>
      <w:r w:rsidRPr="00B346E3">
        <w:t>Липецкий филиал РАНХи ГС</w:t>
      </w:r>
      <w:r>
        <w:t xml:space="preserve">. </w:t>
      </w:r>
      <w:r w:rsidRPr="00EC1D2E">
        <w:t xml:space="preserve"> </w:t>
      </w:r>
    </w:p>
    <w:p w:rsidR="007110D8" w:rsidRPr="007110D8" w:rsidRDefault="007110D8" w:rsidP="00EC1D2E">
      <w:pPr>
        <w:spacing w:line="276" w:lineRule="auto"/>
        <w:jc w:val="both"/>
        <w:rPr>
          <w:b/>
        </w:rPr>
      </w:pPr>
      <w:r>
        <w:t xml:space="preserve">                               </w:t>
      </w:r>
      <w:r w:rsidRPr="007110D8">
        <w:rPr>
          <w:b/>
        </w:rPr>
        <w:t>Диаграмма 9. Трудоустройство выпускников 9 класса.</w:t>
      </w:r>
    </w:p>
    <w:p w:rsidR="00EC1D2E" w:rsidRDefault="00EC1D2E" w:rsidP="00EC1D2E">
      <w:pPr>
        <w:spacing w:line="276" w:lineRule="auto"/>
        <w:jc w:val="both"/>
      </w:pPr>
    </w:p>
    <w:p w:rsidR="00EC1D2E" w:rsidRDefault="00EC1D2E" w:rsidP="00EC1D2E">
      <w:pPr>
        <w:spacing w:line="276" w:lineRule="auto"/>
        <w:jc w:val="both"/>
      </w:pPr>
      <w:r>
        <w:t xml:space="preserve">          </w:t>
      </w:r>
      <w:r>
        <w:rPr>
          <w:noProof/>
        </w:rPr>
        <w:drawing>
          <wp:inline distT="0" distB="0" distL="0" distR="0">
            <wp:extent cx="4905998" cy="2277745"/>
            <wp:effectExtent l="19050" t="0" r="27952" b="825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1D2E" w:rsidRDefault="00EC1D2E" w:rsidP="00EC1D2E">
      <w:pPr>
        <w:spacing w:line="276" w:lineRule="auto"/>
        <w:rPr>
          <w:b/>
          <w:lang w:eastAsia="en-US"/>
        </w:rPr>
      </w:pPr>
      <w:r>
        <w:t xml:space="preserve">      </w:t>
      </w:r>
    </w:p>
    <w:p w:rsidR="00EC1D2E" w:rsidRDefault="00EC1D2E" w:rsidP="00EC1D2E">
      <w:pPr>
        <w:spacing w:line="276" w:lineRule="auto"/>
        <w:jc w:val="center"/>
        <w:rPr>
          <w:b/>
          <w:lang w:eastAsia="en-US"/>
        </w:rPr>
      </w:pPr>
    </w:p>
    <w:p w:rsidR="00CD0E5A" w:rsidRDefault="00D14EC1" w:rsidP="00EC1D2E">
      <w:pPr>
        <w:spacing w:line="276" w:lineRule="auto"/>
        <w:jc w:val="center"/>
        <w:rPr>
          <w:b/>
          <w:lang w:eastAsia="en-US"/>
        </w:rPr>
      </w:pPr>
      <w:r>
        <w:rPr>
          <w:b/>
          <w:noProof/>
        </w:rPr>
        <w:pict>
          <v:shape id="_x0000_s1113" type="#_x0000_t120" style="position:absolute;left:0;text-align:left;margin-left:176.1pt;margin-top:7.3pt;width:33.65pt;height:27.2pt;z-index:2517258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3">
              <w:txbxContent>
                <w:p w:rsidR="006225A5" w:rsidRPr="002350C1" w:rsidRDefault="006225A5" w:rsidP="00CD0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xbxContent>
            </v:textbox>
          </v:shape>
        </w:pict>
      </w:r>
    </w:p>
    <w:p w:rsidR="00CD0E5A" w:rsidRDefault="00CD0E5A" w:rsidP="00EC1D2E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lastRenderedPageBreak/>
        <w:t>Таблица 19. Сведения о трудоустройстве выпускников 11 класса за 3 года.</w:t>
      </w:r>
    </w:p>
    <w:p w:rsidR="00CD0E5A" w:rsidRPr="00246776" w:rsidRDefault="00CD0E5A" w:rsidP="00EC1D2E">
      <w:pPr>
        <w:spacing w:line="276" w:lineRule="auto"/>
        <w:rPr>
          <w:b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956"/>
        <w:gridCol w:w="586"/>
        <w:gridCol w:w="1276"/>
        <w:gridCol w:w="850"/>
        <w:gridCol w:w="1134"/>
        <w:gridCol w:w="1560"/>
        <w:gridCol w:w="1701"/>
      </w:tblGrid>
      <w:tr w:rsidR="00EC1D2E" w:rsidRPr="00246776" w:rsidTr="00EC1D2E">
        <w:trPr>
          <w:trHeight w:val="662"/>
        </w:trPr>
        <w:tc>
          <w:tcPr>
            <w:tcW w:w="97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</w:t>
            </w:r>
            <w:r w:rsidRPr="00246776">
              <w:rPr>
                <w:b/>
              </w:rPr>
              <w:t>од</w:t>
            </w:r>
          </w:p>
        </w:tc>
        <w:tc>
          <w:tcPr>
            <w:tcW w:w="95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Всего уч-ся</w:t>
            </w:r>
          </w:p>
        </w:tc>
        <w:tc>
          <w:tcPr>
            <w:tcW w:w="58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ПУ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Колледж</w:t>
            </w:r>
          </w:p>
        </w:tc>
        <w:tc>
          <w:tcPr>
            <w:tcW w:w="850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rPr>
                <w:b/>
                <w:bCs/>
              </w:rPr>
            </w:pPr>
            <w:r w:rsidRPr="00246776">
              <w:rPr>
                <w:b/>
                <w:bCs/>
              </w:rPr>
              <w:t>ВУЗ</w:t>
            </w:r>
          </w:p>
        </w:tc>
        <w:tc>
          <w:tcPr>
            <w:tcW w:w="1134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Армия</w:t>
            </w:r>
          </w:p>
        </w:tc>
        <w:tc>
          <w:tcPr>
            <w:tcW w:w="1560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rPr>
                <w:b/>
                <w:bCs/>
              </w:rPr>
            </w:pPr>
            <w:r w:rsidRPr="00246776">
              <w:rPr>
                <w:b/>
                <w:bCs/>
              </w:rPr>
              <w:t>Нетрудоустроенные</w:t>
            </w:r>
          </w:p>
        </w:tc>
        <w:tc>
          <w:tcPr>
            <w:tcW w:w="1701" w:type="dxa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% трудоустройства</w:t>
            </w:r>
          </w:p>
        </w:tc>
      </w:tr>
      <w:tr w:rsidR="00EC1D2E" w:rsidRPr="00246776" w:rsidTr="00EC1D2E">
        <w:trPr>
          <w:trHeight w:val="362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EC1D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EC1D2E" w:rsidRPr="00246776" w:rsidTr="00EC1D2E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EC1D2E" w:rsidRPr="00246776" w:rsidTr="00EC1D2E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</w:tr>
    </w:tbl>
    <w:p w:rsidR="00EC1D2E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Default="00EC1D2E" w:rsidP="00EC1D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C1D2E">
        <w:rPr>
          <w:rFonts w:ascii="Times New Roman" w:hAnsi="Times New Roman"/>
          <w:b/>
          <w:sz w:val="24"/>
          <w:szCs w:val="24"/>
        </w:rPr>
        <w:t xml:space="preserve">                     Диаграмма</w:t>
      </w:r>
      <w:r w:rsidR="007110D8">
        <w:rPr>
          <w:rFonts w:ascii="Times New Roman" w:hAnsi="Times New Roman"/>
          <w:b/>
          <w:sz w:val="24"/>
          <w:szCs w:val="24"/>
        </w:rPr>
        <w:t xml:space="preserve"> 10</w:t>
      </w:r>
      <w:r w:rsidRPr="00EC1D2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Трудоустройство выпускников 11 класса.</w:t>
      </w:r>
    </w:p>
    <w:p w:rsidR="00EC1D2E" w:rsidRDefault="00EC1D2E" w:rsidP="00EC1D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C1D2E" w:rsidRPr="00EC1D2E" w:rsidRDefault="00EC1D2E" w:rsidP="00EC1D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79631" cy="1751163"/>
            <wp:effectExtent l="19050" t="0" r="25819" b="1437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C1D2E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Pr="00ED71D9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1D9">
        <w:rPr>
          <w:rFonts w:ascii="Times New Roman" w:hAnsi="Times New Roman"/>
          <w:sz w:val="24"/>
          <w:szCs w:val="24"/>
        </w:rPr>
        <w:t xml:space="preserve">Статистические данные  говорят о том, что за анализируемый период,  по сравнению с предыдущими годами, снизился  процент  выпускников 11 класса поступающих в высшие учебные заведения. </w:t>
      </w:r>
      <w:r w:rsidRPr="00ED71D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Анализ трудоустройства 11-классников показывает, что не все выпускники   2022 года продолжили обучение в ВУЗах, как планировали ранее. Двое выпускников 11 класса не смогли определиться с выбором профессии и в результате  никуда не поступили. Это свидетельствует о непродуманном отношении к выбору профессии в общем,  и своей дальнейшей судьбе в частности.</w:t>
      </w:r>
    </w:p>
    <w:p w:rsidR="00763E95" w:rsidRDefault="00763E95" w:rsidP="00763E95">
      <w:r>
        <w:t>В 2022 году все выпускники ГДО  были социально адаптированы и поступили на  обучение в МБОУ СШ ст. Хворостянка.</w:t>
      </w:r>
    </w:p>
    <w:p w:rsidR="00EC1D2E" w:rsidRPr="00ED71D9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Default="00D14EC1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0" type="#_x0000_t53" style="position:absolute;margin-left:-29.8pt;margin-top:8.1pt;width:491.55pt;height:40.85pt;z-index:2516920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F3410" w:rsidRDefault="006225A5" w:rsidP="000F341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1.6.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 xml:space="preserve">КАЧЕСТВА </w:t>
                  </w:r>
                  <w:r w:rsidRPr="000F3410">
                    <w:rPr>
                      <w:b/>
                      <w:sz w:val="22"/>
                      <w:szCs w:val="22"/>
                    </w:rPr>
                    <w:t>КАДРОВОГО ОБЕСПЕЧЕНИЯ.</w:t>
                  </w:r>
                </w:p>
              </w:txbxContent>
            </v:textbox>
          </v:shape>
        </w:pict>
      </w:r>
    </w:p>
    <w:p w:rsidR="00EC1D2E" w:rsidRPr="00A64815" w:rsidRDefault="00EC1D2E" w:rsidP="00EC1D2E">
      <w:pPr>
        <w:pStyle w:val="a4"/>
        <w:rPr>
          <w:rFonts w:ascii="Times New Roman" w:hAnsi="Times New Roman"/>
          <w:sz w:val="24"/>
          <w:szCs w:val="24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501C6" w:rsidRPr="00E501C6" w:rsidRDefault="00E501C6" w:rsidP="00E501C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E501C6">
        <w:rPr>
          <w:rFonts w:eastAsiaTheme="minorHAnsi"/>
          <w:color w:val="000000"/>
          <w:sz w:val="23"/>
          <w:szCs w:val="23"/>
          <w:lang w:eastAsia="en-US"/>
        </w:rPr>
        <w:t>дно из стратегических на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правлений развития  школы - </w:t>
      </w:r>
      <w:r w:rsidRPr="00E501C6">
        <w:rPr>
          <w:rFonts w:eastAsiaTheme="minorHAnsi"/>
          <w:color w:val="000000"/>
          <w:sz w:val="23"/>
          <w:szCs w:val="23"/>
          <w:lang w:eastAsia="en-US"/>
        </w:rPr>
        <w:t xml:space="preserve"> обеспечение непрерывного характера профессионально-личностного развития педагогических кадров путем внедрения национальной системы профессионального роста педагогических работников. </w:t>
      </w:r>
    </w:p>
    <w:p w:rsidR="005025E2" w:rsidRDefault="000104AB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color w:val="000000"/>
          <w:shd w:val="clear" w:color="auto" w:fill="FFFFFF"/>
        </w:rPr>
        <w:t xml:space="preserve">. </w:t>
      </w:r>
      <w:r w:rsidR="000F3410" w:rsidRPr="000104AB">
        <w:t xml:space="preserve">В  МБОУ СШ ст. Хворостянка  работает слаженный коллектив педагогов, который обеспечивает  преподавание предметов, внедряет новое содержание образования и современные технологии обучения. </w:t>
      </w:r>
      <w:r w:rsidR="002A327B">
        <w:t>Всего в коллективе 17</w:t>
      </w:r>
      <w:r w:rsidR="000F3410" w:rsidRPr="000104AB">
        <w:t xml:space="preserve"> человек. Из них: членов администрации – 3,  </w:t>
      </w:r>
      <w:r w:rsidR="002A327B">
        <w:t xml:space="preserve">учителя  – 13,  </w:t>
      </w:r>
      <w:r w:rsidR="000F3410" w:rsidRPr="000104AB">
        <w:t>воспитатель ГДО - 1</w:t>
      </w:r>
      <w:r w:rsidR="000F3410" w:rsidRPr="002279E4">
        <w:t>.</w:t>
      </w:r>
      <w:r w:rsidR="005025E2" w:rsidRPr="005025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5025E2">
        <w:rPr>
          <w:rFonts w:eastAsiaTheme="minorHAnsi"/>
          <w:color w:val="000000"/>
          <w:sz w:val="23"/>
          <w:szCs w:val="23"/>
          <w:lang w:eastAsia="en-US"/>
        </w:rPr>
        <w:t xml:space="preserve">В их число входят </w:t>
      </w:r>
      <w:r w:rsidR="005025E2" w:rsidRPr="005025E2">
        <w:rPr>
          <w:rFonts w:eastAsiaTheme="minorHAnsi"/>
          <w:color w:val="000000"/>
          <w:sz w:val="23"/>
          <w:szCs w:val="23"/>
          <w:lang w:eastAsia="en-US"/>
        </w:rPr>
        <w:t>логопед-д</w:t>
      </w:r>
      <w:r w:rsidR="005025E2">
        <w:rPr>
          <w:rFonts w:eastAsiaTheme="minorHAnsi"/>
          <w:color w:val="000000"/>
          <w:sz w:val="23"/>
          <w:szCs w:val="23"/>
          <w:lang w:eastAsia="en-US"/>
        </w:rPr>
        <w:t xml:space="preserve">ефектолог, социальный педагог,  педагог-психолог. </w:t>
      </w:r>
    </w:p>
    <w:p w:rsidR="005025E2" w:rsidRDefault="005025E2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104AB">
        <w:rPr>
          <w:color w:val="000000"/>
          <w:shd w:val="clear" w:color="auto" w:fill="FFFFFF"/>
        </w:rPr>
        <w:t>По состоянию</w:t>
      </w:r>
      <w:r>
        <w:rPr>
          <w:color w:val="000000"/>
          <w:shd w:val="clear" w:color="auto" w:fill="FFFFFF"/>
        </w:rPr>
        <w:t xml:space="preserve"> </w:t>
      </w:r>
      <w:r w:rsidRPr="000104AB">
        <w:rPr>
          <w:color w:val="000000"/>
          <w:shd w:val="clear" w:color="auto" w:fill="FFFFFF"/>
        </w:rPr>
        <w:t xml:space="preserve"> н</w:t>
      </w:r>
      <w:r>
        <w:rPr>
          <w:color w:val="000000"/>
          <w:shd w:val="clear" w:color="auto" w:fill="FFFFFF"/>
        </w:rPr>
        <w:t xml:space="preserve">а 31 декабря </w:t>
      </w:r>
      <w:r w:rsidRPr="000104AB">
        <w:rPr>
          <w:color w:val="000000"/>
          <w:shd w:val="clear" w:color="auto" w:fill="FFFFFF"/>
        </w:rPr>
        <w:t xml:space="preserve"> 2022 года школа полностью ук</w:t>
      </w:r>
      <w:r>
        <w:rPr>
          <w:color w:val="000000"/>
          <w:shd w:val="clear" w:color="auto" w:fill="FFFFFF"/>
        </w:rPr>
        <w:t xml:space="preserve">омплектована административными и </w:t>
      </w:r>
      <w:r w:rsidRPr="000104AB">
        <w:rPr>
          <w:color w:val="000000"/>
          <w:shd w:val="clear" w:color="auto" w:fill="FFFFFF"/>
        </w:rPr>
        <w:t>педагогическими кадрами</w:t>
      </w:r>
      <w:r w:rsidR="00ED71D9">
        <w:rPr>
          <w:color w:val="000000"/>
          <w:shd w:val="clear" w:color="auto" w:fill="FFFFFF"/>
        </w:rPr>
        <w:t>.</w:t>
      </w:r>
      <w:r w:rsidRPr="005025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CD0E5A" w:rsidRDefault="00CD0E5A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D0E5A" w:rsidRDefault="00CD0E5A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D0E5A" w:rsidRPr="005025E2" w:rsidRDefault="00D14EC1" w:rsidP="00CD0E5A">
      <w:pPr>
        <w:tabs>
          <w:tab w:val="left" w:pos="3423"/>
        </w:tabs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pict>
          <v:shape id="_x0000_s1115" type="#_x0000_t120" style="position:absolute;margin-left:175.85pt;margin-top:3.95pt;width:33.65pt;height:27.2pt;z-index:2517268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5">
              <w:txbxContent>
                <w:p w:rsidR="006225A5" w:rsidRPr="002350C1" w:rsidRDefault="006225A5" w:rsidP="00CD0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</w:p>
              </w:txbxContent>
            </v:textbox>
          </v:shape>
        </w:pict>
      </w:r>
      <w:r w:rsidR="00CD0E5A">
        <w:rPr>
          <w:rFonts w:eastAsiaTheme="minorHAnsi"/>
          <w:color w:val="000000"/>
          <w:sz w:val="23"/>
          <w:szCs w:val="23"/>
          <w:lang w:eastAsia="en-US"/>
        </w:rPr>
        <w:tab/>
      </w:r>
    </w:p>
    <w:p w:rsidR="005025E2" w:rsidRPr="00CD0E5A" w:rsidRDefault="00CD0E5A" w:rsidP="00ED71D9">
      <w:pPr>
        <w:widowControl w:val="0"/>
        <w:jc w:val="both"/>
        <w:rPr>
          <w:b/>
        </w:rPr>
      </w:pPr>
      <w:r>
        <w:rPr>
          <w:b/>
        </w:rPr>
        <w:lastRenderedPageBreak/>
        <w:t xml:space="preserve">                 </w:t>
      </w:r>
      <w:r w:rsidRPr="00CD0E5A">
        <w:rPr>
          <w:b/>
        </w:rPr>
        <w:t>Таблица 20.</w:t>
      </w:r>
      <w:r>
        <w:rPr>
          <w:b/>
        </w:rPr>
        <w:t xml:space="preserve"> Сведения о педагогических работниках.</w:t>
      </w:r>
    </w:p>
    <w:p w:rsidR="000F3410" w:rsidRPr="00CD0E5A" w:rsidRDefault="000F3410" w:rsidP="00CD0E5A">
      <w:pPr>
        <w:widowControl w:val="0"/>
        <w:ind w:firstLine="567"/>
        <w:jc w:val="both"/>
      </w:pPr>
      <w:r>
        <w:t xml:space="preserve">                     </w:t>
      </w:r>
      <w:r w:rsidR="00CD0E5A">
        <w:t xml:space="preserve">                        </w:t>
      </w:r>
    </w:p>
    <w:tbl>
      <w:tblPr>
        <w:tblStyle w:val="a6"/>
        <w:tblW w:w="0" w:type="auto"/>
        <w:tblLayout w:type="fixed"/>
        <w:tblLook w:val="04A0"/>
      </w:tblPr>
      <w:tblGrid>
        <w:gridCol w:w="6204"/>
        <w:gridCol w:w="1417"/>
        <w:gridCol w:w="1418"/>
      </w:tblGrid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bottom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bottom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bottom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% от общего числа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bottom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Всего педагогических работников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bottom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bottom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501C6" w:rsidTr="00CD0E5A">
        <w:tc>
          <w:tcPr>
            <w:tcW w:w="9039" w:type="dxa"/>
            <w:gridSpan w:val="3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Образовательный статус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Высшее профессиональное образование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11,7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Незаконченное среднее профессиональное образование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5,8</w:t>
            </w:r>
          </w:p>
        </w:tc>
      </w:tr>
      <w:tr w:rsidR="005C2BF8" w:rsidTr="00CD0E5A">
        <w:tc>
          <w:tcPr>
            <w:tcW w:w="9039" w:type="dxa"/>
            <w:gridSpan w:val="3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Квалификационная категория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Высшая  квалификационная категория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5C2BF8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Первая  квалификационная категория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23,5</w:t>
            </w:r>
          </w:p>
        </w:tc>
      </w:tr>
      <w:tr w:rsidR="005C2BF8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Не имеют квалификационной категории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E0672" w:rsidTr="00CD0E5A">
        <w:tc>
          <w:tcPr>
            <w:tcW w:w="9039" w:type="dxa"/>
            <w:gridSpan w:val="3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Педагогический стаж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1-5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5-10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10-15 лет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15 – 20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20- 30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30 </w:t>
            </w:r>
            <w:r w:rsidR="007F0E71">
              <w:rPr>
                <w:b/>
              </w:rPr>
              <w:t xml:space="preserve"> -</w:t>
            </w:r>
            <w:r>
              <w:rPr>
                <w:b/>
              </w:rPr>
              <w:t xml:space="preserve"> 40 лет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свыше 40 лет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501C6" w:rsidRDefault="007110D8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</w:rPr>
        <w:t xml:space="preserve">                  Диагра</w:t>
      </w:r>
      <w:r w:rsidR="00351926">
        <w:rPr>
          <w:b/>
        </w:rPr>
        <w:t xml:space="preserve">мма 11. Образовательный ценз </w:t>
      </w:r>
      <w:r>
        <w:rPr>
          <w:b/>
        </w:rPr>
        <w:t>педагогов.</w:t>
      </w:r>
    </w:p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501C6" w:rsidRDefault="007110D8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65093" cy="1871932"/>
            <wp:effectExtent l="19050" t="0" r="21207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DD60A2" w:rsidRPr="00DD60A2" w:rsidRDefault="00DD60A2" w:rsidP="000F3410">
      <w:pPr>
        <w:tabs>
          <w:tab w:val="left" w:pos="3636"/>
        </w:tabs>
        <w:spacing w:line="276" w:lineRule="auto"/>
      </w:pPr>
      <w:r w:rsidRPr="00DD60A2">
        <w:t>Преобладающее большинство педагогов школы имеют высшее образование.</w:t>
      </w:r>
      <w:r>
        <w:t xml:space="preserve"> Два педагога имеют среднее профессиональное образование, один из которых получает в настоящее время </w:t>
      </w:r>
      <w:r w:rsidR="00331366">
        <w:t>высшее образование в МГА</w:t>
      </w:r>
      <w:r>
        <w:t xml:space="preserve">У. </w:t>
      </w:r>
      <w:r w:rsidR="00331366">
        <w:t xml:space="preserve"> Один педагог имеет незаконченное среднее профессиональное образование – студентка Усманского многопрофильного колледжа по специальности «учитель начальных классов». </w:t>
      </w:r>
    </w:p>
    <w:p w:rsidR="00DD60A2" w:rsidRDefault="00DD60A2" w:rsidP="000F3410">
      <w:pPr>
        <w:tabs>
          <w:tab w:val="left" w:pos="3636"/>
        </w:tabs>
        <w:spacing w:line="276" w:lineRule="auto"/>
        <w:rPr>
          <w:b/>
        </w:rPr>
      </w:pPr>
    </w:p>
    <w:p w:rsidR="00CD0E5A" w:rsidRDefault="00D14EC1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  <w:noProof/>
        </w:rPr>
        <w:pict>
          <v:shape id="_x0000_s1116" type="#_x0000_t120" style="position:absolute;margin-left:172.9pt;margin-top:2.05pt;width:33.65pt;height:27.2pt;z-index:2517278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6">
              <w:txbxContent>
                <w:p w:rsidR="006225A5" w:rsidRPr="002350C1" w:rsidRDefault="006225A5" w:rsidP="00CD0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xbxContent>
            </v:textbox>
          </v:shape>
        </w:pict>
      </w:r>
      <w:r w:rsidR="007110D8">
        <w:rPr>
          <w:b/>
        </w:rPr>
        <w:t xml:space="preserve">                    </w:t>
      </w:r>
    </w:p>
    <w:p w:rsidR="00E501C6" w:rsidRDefault="00CD0E5A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</w:rPr>
        <w:lastRenderedPageBreak/>
        <w:t xml:space="preserve">                     </w:t>
      </w:r>
      <w:r w:rsidR="007110D8">
        <w:rPr>
          <w:b/>
        </w:rPr>
        <w:t>Диаграмма 12.  Квалификация педагогов.</w:t>
      </w:r>
    </w:p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501C6" w:rsidRDefault="007110D8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93005" cy="1958196"/>
            <wp:effectExtent l="19050" t="0" r="17145" b="3954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1366" w:rsidRDefault="00331366" w:rsidP="00331366">
      <w:pPr>
        <w:widowControl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501C6" w:rsidRDefault="00331366" w:rsidP="00331366">
      <w:pPr>
        <w:widowControl w:val="0"/>
        <w:jc w:val="both"/>
        <w:rPr>
          <w:b/>
        </w:rPr>
      </w:pPr>
      <w:r w:rsidRPr="005025E2">
        <w:rPr>
          <w:rFonts w:eastAsiaTheme="minorHAnsi"/>
          <w:color w:val="000000"/>
          <w:sz w:val="23"/>
          <w:szCs w:val="23"/>
          <w:lang w:eastAsia="en-US"/>
        </w:rPr>
        <w:t xml:space="preserve">Анализ качественного состава педагогического коллектива </w:t>
      </w:r>
      <w:r>
        <w:rPr>
          <w:rFonts w:eastAsiaTheme="minorHAnsi"/>
          <w:color w:val="000000"/>
          <w:sz w:val="23"/>
          <w:szCs w:val="23"/>
          <w:lang w:eastAsia="en-US"/>
        </w:rPr>
        <w:t>показал уменьшение  количества педагогов с высшей категорией (3/2), увеличилось количество педагогов без квалификационной категории</w:t>
      </w:r>
      <w:r w:rsidRPr="00AB6AEF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 w:rsidRPr="00331366">
        <w:rPr>
          <w:bCs/>
          <w:color w:val="000000"/>
        </w:rPr>
        <w:t>В связи с этим</w:t>
      </w:r>
      <w:r>
        <w:rPr>
          <w:bCs/>
          <w:color w:val="000000"/>
        </w:rPr>
        <w:t>,</w:t>
      </w:r>
      <w:r w:rsidRPr="00331366">
        <w:rPr>
          <w:bCs/>
          <w:color w:val="000000"/>
        </w:rPr>
        <w:t xml:space="preserve"> перед администрацией школы в перспективе стоит вопрос создания условий для повышения квалификации педагогических кадров. Вместе с тем, необходимо провести работу с педагогами о необходимости совершенствовать свое педагогическое мастерство, повышать свои квалификационные характеристики</w:t>
      </w:r>
      <w:r>
        <w:rPr>
          <w:bCs/>
          <w:color w:val="000000"/>
        </w:rPr>
        <w:t>, т.к.</w:t>
      </w:r>
      <w:r w:rsidRPr="00331366">
        <w:rPr>
          <w:bCs/>
          <w:color w:val="000000"/>
        </w:rPr>
        <w:t xml:space="preserve"> аттестация педагогических кадров стимулирует рост педагога как профессионала, повышает продуктивность педагогического труда. </w:t>
      </w:r>
    </w:p>
    <w:p w:rsidR="00E501C6" w:rsidRPr="003049A1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E0672" w:rsidRPr="00246776" w:rsidRDefault="004C0B43" w:rsidP="00EE0672">
      <w:pPr>
        <w:widowControl w:val="0"/>
        <w:ind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</w:t>
      </w:r>
      <w:r w:rsidR="007F0E71">
        <w:rPr>
          <w:b/>
          <w:color w:val="000000" w:themeColor="text1"/>
        </w:rPr>
        <w:t xml:space="preserve">Диаграмма 13. </w:t>
      </w:r>
      <w:r w:rsidR="00EE0672" w:rsidRPr="00246776">
        <w:rPr>
          <w:b/>
          <w:color w:val="000000" w:themeColor="text1"/>
        </w:rPr>
        <w:t>Педагогический стаж.</w:t>
      </w:r>
    </w:p>
    <w:p w:rsidR="002A327B" w:rsidRDefault="002A327B" w:rsidP="000F341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</w:p>
    <w:p w:rsidR="002A327B" w:rsidRDefault="007F0E71" w:rsidP="000F341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4979562" cy="2199735"/>
            <wp:effectExtent l="19050" t="0" r="11538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A327B" w:rsidRDefault="002A327B" w:rsidP="000F341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</w:p>
    <w:p w:rsidR="00331366" w:rsidRPr="00974BB9" w:rsidRDefault="00974BB9" w:rsidP="00974BB9">
      <w:pPr>
        <w:jc w:val="both"/>
      </w:pPr>
      <w:r>
        <w:t xml:space="preserve">    </w:t>
      </w:r>
      <w:r w:rsidR="00331366" w:rsidRPr="00974BB9">
        <w:t>Средний показатель педагогического стажа –  22 года.</w:t>
      </w:r>
    </w:p>
    <w:p w:rsidR="00974BB9" w:rsidRDefault="00974BB9" w:rsidP="00974BB9">
      <w:pPr>
        <w:pStyle w:val="Default"/>
        <w:jc w:val="both"/>
      </w:pPr>
      <w:r>
        <w:t xml:space="preserve">    </w:t>
      </w:r>
      <w:r w:rsidR="00331366" w:rsidRPr="00974BB9">
        <w:t xml:space="preserve">Средний возраст педагогов школы –  45,2 года. </w:t>
      </w:r>
      <w:r w:rsidR="00331366" w:rsidRPr="00331366">
        <w:rPr>
          <w:rFonts w:eastAsiaTheme="minorHAnsi"/>
          <w:lang w:eastAsia="en-US"/>
        </w:rPr>
        <w:t xml:space="preserve">С одной стороны, это продуктивный возраст – возраст профессиональной зрелости и мудрости, позволяющий быстро отзываться на все изменения в обществе, активно изучать нововведения, предлагаемые процессом модернизации российского образования. Но с другой стороны </w:t>
      </w:r>
      <w:r w:rsidRPr="00974BB9">
        <w:rPr>
          <w:rFonts w:eastAsiaTheme="minorHAnsi"/>
          <w:lang w:eastAsia="en-US"/>
        </w:rPr>
        <w:t xml:space="preserve">- </w:t>
      </w:r>
      <w:r w:rsidRPr="00974BB9">
        <w:t>«с</w:t>
      </w:r>
      <w:r w:rsidR="00331366" w:rsidRPr="00974BB9">
        <w:t>тарение» педагогических кадров остается проблемой номер один уже на протяжении нескольких лет.</w:t>
      </w:r>
    </w:p>
    <w:p w:rsidR="00CD0E5A" w:rsidRDefault="00974BB9" w:rsidP="00974BB9">
      <w:pPr>
        <w:pStyle w:val="Default"/>
        <w:jc w:val="both"/>
      </w:pPr>
      <w:r>
        <w:t xml:space="preserve">      </w:t>
      </w:r>
      <w:r w:rsidR="000F3410">
        <w:t xml:space="preserve">Важным направлением </w:t>
      </w:r>
      <w:r w:rsidR="000F3410" w:rsidRPr="00246776">
        <w:t xml:space="preserve"> работы школы является постоянное совершенствование педагогического мастерства учительских кадров через курсовую</w:t>
      </w:r>
      <w:r>
        <w:t xml:space="preserve"> систему повышения квалификации. </w:t>
      </w:r>
      <w:r w:rsidR="000F3410" w:rsidRPr="00246776">
        <w:t>Педагогические работники систематически проходят курсы повышения квалификации. Особое внимание уделяется подготовке педаг</w:t>
      </w:r>
      <w:r w:rsidR="000F3410">
        <w:t>огов для реализации ФГОС</w:t>
      </w:r>
      <w:r>
        <w:t xml:space="preserve"> на разных ступенях образования</w:t>
      </w:r>
      <w:r w:rsidR="000F3410">
        <w:t xml:space="preserve">. </w:t>
      </w:r>
    </w:p>
    <w:p w:rsidR="00CD0E5A" w:rsidRDefault="00D14EC1" w:rsidP="00974BB9">
      <w:pPr>
        <w:pStyle w:val="Default"/>
        <w:jc w:val="both"/>
      </w:pPr>
      <w:r>
        <w:rPr>
          <w:noProof/>
        </w:rPr>
        <w:pict>
          <v:shape id="_x0000_s1117" type="#_x0000_t120" style="position:absolute;left:0;text-align:left;margin-left:177.4pt;margin-top:9.45pt;width:33.65pt;height:27.2pt;z-index:2517288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7">
              <w:txbxContent>
                <w:p w:rsidR="006225A5" w:rsidRPr="002350C1" w:rsidRDefault="006225A5" w:rsidP="00CD0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xbxContent>
            </v:textbox>
          </v:shape>
        </w:pict>
      </w:r>
      <w:r w:rsidR="00CD0E5A">
        <w:t xml:space="preserve">                             </w:t>
      </w:r>
    </w:p>
    <w:p w:rsidR="000F3410" w:rsidRDefault="00974BB9" w:rsidP="00974BB9">
      <w:pPr>
        <w:pStyle w:val="Default"/>
        <w:jc w:val="both"/>
      </w:pPr>
      <w:r>
        <w:lastRenderedPageBreak/>
        <w:t xml:space="preserve">По состоянию на 31 декабря 2022  все педагоги школы имеют действующие курсы повышения квалификации по преподаваемым предметам, методике оценивания учебных достижений, работе с детьми с особыми образовательными потребностями и др. </w:t>
      </w:r>
      <w:r w:rsidR="000F3410" w:rsidRPr="00246776">
        <w:t>Тесно сотрудничают педагоги с Институтом современного образования, а также с ведущим образовател</w:t>
      </w:r>
      <w:r w:rsidR="000F3410">
        <w:t xml:space="preserve">ьным порталом России «Инфоурок», Институтом </w:t>
      </w:r>
      <w:r>
        <w:t>развития образования г. Липецка, ИПК «Каменный город»</w:t>
      </w:r>
      <w:r w:rsidR="00C34856">
        <w:t>.</w:t>
      </w:r>
    </w:p>
    <w:p w:rsidR="00C34856" w:rsidRDefault="00C34856" w:rsidP="00974BB9">
      <w:pPr>
        <w:pStyle w:val="Default"/>
        <w:jc w:val="both"/>
      </w:pPr>
      <w:r>
        <w:t>Работа  «Школы молодого педагога»  направлена на повышение профессионального мастерства учителя: прохождение плановой курсовой подготовки; участие в семинарах, конференциях различного уровня; работа в рамках реализации индивидуального плана профессионального развития, обобщение опыта собственной педагогической деятельности; изучение передового педагогического опыта</w:t>
      </w:r>
      <w:r w:rsidR="001527FD">
        <w:t>.</w:t>
      </w:r>
    </w:p>
    <w:p w:rsidR="007D5EEE" w:rsidRDefault="007D5EEE" w:rsidP="007D5EE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D5EEE">
        <w:rPr>
          <w:rFonts w:eastAsiaTheme="minorHAnsi"/>
          <w:color w:val="000000"/>
          <w:sz w:val="23"/>
          <w:szCs w:val="23"/>
          <w:lang w:eastAsia="en-US"/>
        </w:rPr>
        <w:t xml:space="preserve">Работа учителя в учреждении сегодня невозможна без применения дистанционного обучения как в условиях классно-урочной системы, так и при организации дистанционного консультирования, самостоятельной, проектной и исследовательской деятельности учащихся.. </w:t>
      </w:r>
    </w:p>
    <w:p w:rsidR="000F3410" w:rsidRPr="00EC428D" w:rsidRDefault="000F3410" w:rsidP="000F3410">
      <w:pPr>
        <w:spacing w:line="276" w:lineRule="auto"/>
        <w:jc w:val="both"/>
        <w:rPr>
          <w:b/>
          <w:i/>
        </w:rPr>
      </w:pPr>
      <w:r w:rsidRPr="00EC428D">
        <w:rPr>
          <w:b/>
          <w:i/>
        </w:rPr>
        <w:t>Выводы и рекомендации по разделу:</w:t>
      </w:r>
    </w:p>
    <w:p w:rsidR="000F3410" w:rsidRPr="00246776" w:rsidRDefault="000F3410" w:rsidP="00CD0E5A">
      <w:pPr>
        <w:jc w:val="both"/>
      </w:pPr>
      <w:r>
        <w:t xml:space="preserve">Школа укомплектована кадрами, базовое образование которых соответствует профилю преподаваемых дисциплин, для полноценной реализации образовательных программ школы на всех уровнях. Качественный образовательный и профессиональный состав педагогов  соответствует требованиям квалификационных характеристик.  Работа по индивидуальным планам профессионального развития в рамках введения профессионального стандарта «Педагог» реализуются всеми педагогами школы, качество работы соответствует предъявляемым стандартом требованиям. Однако необходимо отметить, наличие в коллективе части педагогов, инертно относящихся к профессиональному развитию, не имеющих стремления к прогрессу. В рамках решения данной проблемы осуществляется работа по преодолению профессионального выгорания, повышению мотивации. </w:t>
      </w:r>
    </w:p>
    <w:p w:rsidR="00D71ABF" w:rsidRDefault="00D14EC1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noProof/>
          <w:sz w:val="23"/>
          <w:szCs w:val="23"/>
        </w:rPr>
        <w:pict>
          <v:shape id="_x0000_s1072" type="#_x0000_t53" style="position:absolute;left:0;text-align:left;margin-left:-.8pt;margin-top:7.3pt;width:444.65pt;height:42.25pt;z-index:2516940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F3410" w:rsidRDefault="006225A5" w:rsidP="001527F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1.7.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>КАЧЕСТВА УЧЕБНО – МЕТОДИЧЕСКОГО ОБЕСПЕЧЕНИЯ</w:t>
                  </w:r>
                  <w:r w:rsidRPr="000F3410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7D5EEE" w:rsidRDefault="007D5EEE" w:rsidP="001527FD">
      <w:pPr>
        <w:jc w:val="both"/>
        <w:rPr>
          <w:rFonts w:eastAsiaTheme="minorHAnsi"/>
          <w:sz w:val="23"/>
          <w:szCs w:val="23"/>
          <w:lang w:eastAsia="en-US"/>
        </w:rPr>
      </w:pPr>
    </w:p>
    <w:p w:rsidR="001527FD" w:rsidRPr="001527FD" w:rsidRDefault="001527FD" w:rsidP="001527FD">
      <w:pPr>
        <w:jc w:val="both"/>
      </w:pPr>
      <w:r>
        <w:t xml:space="preserve">Учебно-методическое обеспечение в  МБОУ СШ ст. Хворостянка соответствует требованиями реализуемых основных образовательных программ разного уровня, обеспечивает образовательную деятельность. Созданы условия обеспечивающие </w:t>
      </w:r>
    </w:p>
    <w:p w:rsidR="001527FD" w:rsidRDefault="001527FD" w:rsidP="001527FD">
      <w:pPr>
        <w:jc w:val="both"/>
      </w:pPr>
      <w:r>
        <w:t xml:space="preserve">повышение мотивации участников образовательной деятельности на личностное саморазвитие, самореализацию, самостоятельную творческую деятельность. Содержание методической работы полностью соответствует задачам, стоящим перед школой, в том числе в ООП, программе развития школы. Руководство и координацию деятельности Методической службы регламентируется Положением о методическом совете,  Положение о наставничестве, Положение о школе молодого  педагога, годовыми планами работы и анализом их выполнения. 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37EBB">
        <w:rPr>
          <w:rFonts w:ascii="Times New Roman" w:hAnsi="Times New Roman"/>
          <w:sz w:val="24"/>
          <w:szCs w:val="24"/>
        </w:rPr>
        <w:t xml:space="preserve">Работа педагогического коллектива была подчинена единой методической теме </w:t>
      </w:r>
      <w:r w:rsidRPr="00537EBB">
        <w:rPr>
          <w:rFonts w:ascii="Times New Roman" w:hAnsi="Times New Roman"/>
          <w:b/>
          <w:sz w:val="24"/>
          <w:szCs w:val="24"/>
        </w:rPr>
        <w:t>«Повышение качества образовательной деятельности через  реализацию системно – деятельностного  подхода в обучении, воспитании, развитии обучающихся».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E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537EBB">
        <w:rPr>
          <w:rFonts w:ascii="Times New Roman" w:hAnsi="Times New Roman"/>
          <w:sz w:val="24"/>
          <w:szCs w:val="24"/>
        </w:rPr>
        <w:t>При планировании методической работы школы  педагогический коллектив стремился отобрать те формы, которые способствовали реализации программы развития учреждения. План работы методической службы школы был интегрирован в общешкольный план работы. В структуре сохранена ведущая роль педагогического совета, вторым рабочим органом является методический совет, который руководит работой предметных методических объединений, творческими группами.</w:t>
      </w:r>
    </w:p>
    <w:p w:rsidR="00CD0E5A" w:rsidRDefault="00DB38B2" w:rsidP="00DB38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   </w:t>
      </w:r>
    </w:p>
    <w:p w:rsidR="00CD0E5A" w:rsidRDefault="00D14EC1" w:rsidP="00DB38B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8" type="#_x0000_t120" style="position:absolute;left:0;text-align:left;margin-left:184.9pt;margin-top:16.2pt;width:33.65pt;height:27.2pt;z-index:2517299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8">
              <w:txbxContent>
                <w:p w:rsidR="006225A5" w:rsidRPr="002350C1" w:rsidRDefault="006225A5" w:rsidP="00CD0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38</w:t>
                  </w:r>
                </w:p>
              </w:txbxContent>
            </v:textbox>
          </v:shape>
        </w:pict>
      </w:r>
    </w:p>
    <w:p w:rsidR="00CD0E5A" w:rsidRDefault="00DB38B2" w:rsidP="00DB38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lastRenderedPageBreak/>
        <w:t xml:space="preserve">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</w:t>
      </w:r>
    </w:p>
    <w:p w:rsidR="00CD0E5A" w:rsidRDefault="00DB38B2" w:rsidP="00DB38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процесса.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 На основе диагностики составлен план работы методической службы, уточнён план повышения квалификации учителей, перспективный план аттестации работников школы, подбор тем по самообразованию педагогов.</w:t>
      </w:r>
    </w:p>
    <w:p w:rsidR="00DB38B2" w:rsidRPr="00DB38B2" w:rsidRDefault="00DB38B2" w:rsidP="00DB38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B38B2">
        <w:rPr>
          <w:rFonts w:ascii="Times New Roman" w:hAnsi="Times New Roman"/>
          <w:color w:val="000000"/>
          <w:sz w:val="24"/>
          <w:szCs w:val="24"/>
        </w:rPr>
        <w:t>В течение учебного года  состоялось 4 тематических заседаний методического совета.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7EBB">
        <w:rPr>
          <w:rFonts w:ascii="Times New Roman" w:hAnsi="Times New Roman"/>
          <w:color w:val="000000"/>
          <w:sz w:val="24"/>
          <w:szCs w:val="24"/>
        </w:rPr>
        <w:t>«Развитие  системы оценки качества школьного образования».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7EBB">
        <w:rPr>
          <w:rFonts w:ascii="Times New Roman" w:hAnsi="Times New Roman"/>
          <w:color w:val="000000"/>
          <w:sz w:val="24"/>
          <w:szCs w:val="24"/>
        </w:rPr>
        <w:t>«Внеурочная деятельность как неотъемлемая  часть  образовательного процесса в  условиях реализации ФГОС».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7EBB">
        <w:rPr>
          <w:rFonts w:ascii="Times New Roman" w:hAnsi="Times New Roman"/>
          <w:color w:val="000000"/>
          <w:sz w:val="24"/>
          <w:szCs w:val="24"/>
        </w:rPr>
        <w:t>«ВПР как инструмент внутренней системы оценки качества образования».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37EBB">
        <w:rPr>
          <w:rFonts w:ascii="Times New Roman" w:hAnsi="Times New Roman"/>
          <w:color w:val="000000"/>
          <w:sz w:val="24"/>
          <w:szCs w:val="24"/>
        </w:rPr>
        <w:t>«Профессиональное развитие педагога – обязательное условие обучения по ФГОС».</w:t>
      </w:r>
    </w:p>
    <w:p w:rsidR="00DB38B2" w:rsidRPr="00537EBB" w:rsidRDefault="00DB38B2" w:rsidP="00DB38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37EBB">
        <w:rPr>
          <w:rFonts w:ascii="Times New Roman" w:hAnsi="Times New Roman"/>
          <w:color w:val="000000"/>
          <w:sz w:val="24"/>
          <w:szCs w:val="24"/>
        </w:rPr>
        <w:t>В целом, работа методического совета осуществлялась в со</w:t>
      </w:r>
      <w:r w:rsidRPr="00537EBB">
        <w:rPr>
          <w:rFonts w:ascii="Times New Roman" w:hAnsi="Times New Roman"/>
          <w:color w:val="000000"/>
          <w:sz w:val="24"/>
          <w:szCs w:val="24"/>
        </w:rPr>
        <w:softHyphen/>
        <w:t>ответствии с основными направлениями  развития школы. Все запланированные заседания МС были проведены в указанные сроки.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Однако, это  не смогло повысить  эффективность учебно-  воспитательного процесса. В школе мало отличников и имеются потенциальные «хорошисты», имеющие по одной – две тройки.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В этой связи, в предстоящем учебном году необходимо решить следующие задачи: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организовать активное участие членов МС в реализации программы развития, в инновационных и опытно-экспериментальных процессах;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Реализации методической  темы школы были посвящены </w:t>
      </w:r>
      <w:r w:rsidRPr="00DB38B2">
        <w:rPr>
          <w:rFonts w:ascii="Times New Roman" w:hAnsi="Times New Roman"/>
          <w:sz w:val="24"/>
          <w:szCs w:val="24"/>
        </w:rPr>
        <w:t>педсоветы по проблемам:</w:t>
      </w:r>
    </w:p>
    <w:p w:rsidR="00DB38B2" w:rsidRPr="00F850E2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50E2">
        <w:rPr>
          <w:rFonts w:ascii="Times New Roman" w:hAnsi="Times New Roman"/>
          <w:sz w:val="24"/>
          <w:szCs w:val="24"/>
        </w:rPr>
        <w:t>-</w:t>
      </w:r>
      <w:r w:rsidR="001216B0" w:rsidRPr="00F850E2">
        <w:rPr>
          <w:rFonts w:ascii="Times New Roman" w:hAnsi="Times New Roman"/>
          <w:sz w:val="24"/>
          <w:szCs w:val="24"/>
        </w:rPr>
        <w:t xml:space="preserve"> «</w:t>
      </w:r>
      <w:r w:rsidR="001216B0" w:rsidRPr="00F850E2">
        <w:rPr>
          <w:rFonts w:ascii="Times New Roman" w:hAnsi="Times New Roman"/>
          <w:color w:val="000000"/>
          <w:sz w:val="24"/>
          <w:szCs w:val="24"/>
        </w:rPr>
        <w:t>Система оценки качества образовательных результатов в условиях перехода на обновленные ФГОС НОО и ООО».</w:t>
      </w:r>
    </w:p>
    <w:p w:rsidR="00DB38B2" w:rsidRPr="00F850E2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50E2">
        <w:rPr>
          <w:rFonts w:ascii="Times New Roman" w:hAnsi="Times New Roman"/>
          <w:sz w:val="24"/>
          <w:szCs w:val="24"/>
        </w:rPr>
        <w:t xml:space="preserve">- </w:t>
      </w:r>
      <w:r w:rsidR="001216B0" w:rsidRPr="00F850E2">
        <w:rPr>
          <w:rFonts w:ascii="Times New Roman" w:hAnsi="Times New Roman"/>
          <w:sz w:val="24"/>
          <w:szCs w:val="24"/>
        </w:rPr>
        <w:t>«</w:t>
      </w:r>
      <w:r w:rsidR="001216B0" w:rsidRPr="00F850E2">
        <w:rPr>
          <w:rFonts w:ascii="Times New Roman" w:hAnsi="Times New Roman"/>
          <w:color w:val="000000"/>
          <w:sz w:val="24"/>
          <w:szCs w:val="24"/>
        </w:rPr>
        <w:t>Как сформировать и развивать функциональную грамотность</w:t>
      </w:r>
      <w:r w:rsidRPr="00F850E2">
        <w:rPr>
          <w:rFonts w:ascii="Times New Roman" w:hAnsi="Times New Roman"/>
          <w:sz w:val="24"/>
          <w:szCs w:val="24"/>
        </w:rPr>
        <w:t>».</w:t>
      </w:r>
    </w:p>
    <w:p w:rsidR="00DB38B2" w:rsidRPr="00F850E2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50E2">
        <w:rPr>
          <w:rFonts w:ascii="Times New Roman" w:hAnsi="Times New Roman"/>
          <w:sz w:val="24"/>
          <w:szCs w:val="24"/>
        </w:rPr>
        <w:t>- «Реализация воспитательного потенциала урока с целью формирования личностных УУД».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Все вопросы, рассматриваемые на педагогических советах, были актуальны. Контроль над  выполнением решений педагогического совета возлагался на администрацию школы  и руководителей  методических объединений.  Результаты контроля обсуждались на административных совещаниях.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     Для повышения профессионального уровня педагогов проводились семинары, где каждому учителю предоставлялась возможность поделиться опытом, защитить свою педагогическую концепцию, поднять проблемы, возникшие в результате работы. Каждый педагогический работник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DB38B2" w:rsidRPr="00537EBB" w:rsidRDefault="00DB38B2" w:rsidP="008012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Проведены следующие семинары: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b/>
          <w:sz w:val="24"/>
          <w:szCs w:val="24"/>
        </w:rPr>
        <w:t>Теоретический семинар</w:t>
      </w:r>
      <w:r w:rsidRPr="00537EBB">
        <w:rPr>
          <w:rFonts w:ascii="Times New Roman" w:hAnsi="Times New Roman"/>
          <w:sz w:val="24"/>
          <w:szCs w:val="24"/>
        </w:rPr>
        <w:t xml:space="preserve"> «Нормативно-правовая база  и методические рекомендации по вопросу аттестации»  помог аттестоваться  учителям на первую  и высшую категории.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b/>
          <w:sz w:val="24"/>
          <w:szCs w:val="24"/>
        </w:rPr>
        <w:t xml:space="preserve">Теоретический семинар </w:t>
      </w:r>
      <w:r w:rsidRPr="00537EBB">
        <w:rPr>
          <w:rFonts w:ascii="Times New Roman" w:hAnsi="Times New Roman"/>
          <w:sz w:val="24"/>
          <w:szCs w:val="24"/>
        </w:rPr>
        <w:t>«Эффективные методы работы по формированию навыка смыслового чтения на уроках» способствовал приобщению педагогов к исследовательской, опытно – экспериментальной работе по реализации ФГОС НОО.</w:t>
      </w:r>
    </w:p>
    <w:p w:rsidR="006839EF" w:rsidRDefault="008012C1" w:rsidP="001216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6839EF" w:rsidRDefault="00D14EC1" w:rsidP="001216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119" type="#_x0000_t120" style="position:absolute;left:0;text-align:left;margin-left:170.65pt;margin-top:8.25pt;width:33.65pt;height:27.2pt;z-index:2517309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9">
              <w:txbxContent>
                <w:p w:rsidR="006225A5" w:rsidRPr="002350C1" w:rsidRDefault="006225A5" w:rsidP="006839EF">
                  <w:pPr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xbxContent>
            </v:textbox>
          </v:shape>
        </w:pic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lastRenderedPageBreak/>
        <w:t>ШМО активно работали над решением единой методической темой  через: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заседания МО, на которых рассматривали новинки педагогической литературы, делились опытом работы, проводили обучающие семинары;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взаимопосещение уроков;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мероприятия ВШК;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участие в конкурсах и конференциях;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использование информационных технологий на уроках и во внеурочное время;</w:t>
      </w:r>
    </w:p>
    <w:p w:rsidR="00DB38B2" w:rsidRPr="00537EBB" w:rsidRDefault="00DB38B2" w:rsidP="001216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организацию самообразования учителей с учетом методической темы школы, методического объединения, собственной методической проблемы .</w:t>
      </w:r>
    </w:p>
    <w:p w:rsidR="00DB38B2" w:rsidRPr="00537EBB" w:rsidRDefault="00DB38B2" w:rsidP="00DB38B2">
      <w:pPr>
        <w:pStyle w:val="a4"/>
        <w:rPr>
          <w:rFonts w:ascii="Times New Roman" w:hAnsi="Times New Roman"/>
          <w:b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Традиционной формой работы в школе  остаются предметные МО, которые возглавляют опытные руководители. В школе действует 4 методических объединения: </w:t>
      </w:r>
    </w:p>
    <w:p w:rsidR="00DB38B2" w:rsidRPr="00537EBB" w:rsidRDefault="00DB38B2" w:rsidP="00DB38B2">
      <w:pPr>
        <w:pStyle w:val="a4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- МО учителей математики, информатики, физики, химии, биологии; </w:t>
      </w:r>
    </w:p>
    <w:p w:rsidR="00DB38B2" w:rsidRPr="00537EBB" w:rsidRDefault="00DB38B2" w:rsidP="00DB38B2">
      <w:pPr>
        <w:pStyle w:val="a4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МО учителей начальных классов;</w:t>
      </w:r>
    </w:p>
    <w:p w:rsidR="00DB38B2" w:rsidRPr="00537EBB" w:rsidRDefault="00DB38B2" w:rsidP="00DB38B2">
      <w:pPr>
        <w:pStyle w:val="a4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МО учителей русского языка, литературы, истории, обществознания,</w:t>
      </w:r>
    </w:p>
    <w:p w:rsidR="00DB38B2" w:rsidRPr="00537EBB" w:rsidRDefault="008012C1" w:rsidP="00DB38B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иностранного языка;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="00DB38B2" w:rsidRPr="00537EBB">
        <w:rPr>
          <w:rFonts w:ascii="Times New Roman" w:hAnsi="Times New Roman"/>
          <w:sz w:val="24"/>
          <w:szCs w:val="24"/>
        </w:rPr>
        <w:t>МО учителей физической культуры и ОБЖ, ИЗО, технологии, музыки.</w:t>
      </w:r>
    </w:p>
    <w:p w:rsidR="00DB38B2" w:rsidRPr="00537EBB" w:rsidRDefault="00DB38B2" w:rsidP="00DB38B2">
      <w:pPr>
        <w:pStyle w:val="a4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 xml:space="preserve">     Каждое МО работает над своей методической темой, связанной с методической темой школы.  Деятельность МО строилась в соответствии с планом МС. В темати</w:t>
      </w:r>
      <w:r w:rsidR="00F850E2">
        <w:rPr>
          <w:rFonts w:ascii="Times New Roman" w:hAnsi="Times New Roman"/>
          <w:sz w:val="24"/>
          <w:szCs w:val="24"/>
        </w:rPr>
        <w:t xml:space="preserve">ку заседаний вошли  вопросы:  </w:t>
      </w:r>
      <w:r w:rsidRPr="00537EBB">
        <w:rPr>
          <w:rFonts w:ascii="Times New Roman" w:hAnsi="Times New Roman"/>
          <w:sz w:val="24"/>
          <w:szCs w:val="24"/>
        </w:rPr>
        <w:t xml:space="preserve">реализация </w:t>
      </w:r>
      <w:r w:rsidR="00F850E2">
        <w:rPr>
          <w:rFonts w:ascii="Times New Roman" w:hAnsi="Times New Roman"/>
          <w:sz w:val="24"/>
          <w:szCs w:val="24"/>
        </w:rPr>
        <w:t xml:space="preserve">обновленных </w:t>
      </w:r>
      <w:r w:rsidR="00F4761F">
        <w:rPr>
          <w:rFonts w:ascii="Times New Roman" w:hAnsi="Times New Roman"/>
          <w:sz w:val="24"/>
          <w:szCs w:val="24"/>
        </w:rPr>
        <w:t xml:space="preserve"> </w:t>
      </w:r>
      <w:r w:rsidRPr="00537EBB">
        <w:rPr>
          <w:rFonts w:ascii="Times New Roman" w:hAnsi="Times New Roman"/>
          <w:sz w:val="24"/>
          <w:szCs w:val="24"/>
        </w:rPr>
        <w:t>ФГОС в образовательном учрежд</w:t>
      </w:r>
      <w:r w:rsidR="0095380E">
        <w:rPr>
          <w:rFonts w:ascii="Times New Roman" w:hAnsi="Times New Roman"/>
          <w:sz w:val="24"/>
          <w:szCs w:val="24"/>
        </w:rPr>
        <w:t>ении;</w:t>
      </w:r>
      <w:r w:rsidRPr="00537EBB">
        <w:rPr>
          <w:rFonts w:ascii="Times New Roman" w:hAnsi="Times New Roman"/>
          <w:sz w:val="24"/>
          <w:szCs w:val="24"/>
        </w:rPr>
        <w:t xml:space="preserve"> анализ программ, учебников, методических пособий; </w:t>
      </w:r>
      <w:r w:rsidR="0081283D">
        <w:rPr>
          <w:rFonts w:ascii="Times New Roman" w:hAnsi="Times New Roman"/>
          <w:sz w:val="24"/>
          <w:szCs w:val="24"/>
        </w:rPr>
        <w:t xml:space="preserve"> </w:t>
      </w:r>
      <w:r w:rsidRPr="00537EBB">
        <w:rPr>
          <w:rFonts w:ascii="Times New Roman" w:hAnsi="Times New Roman"/>
          <w:sz w:val="24"/>
          <w:szCs w:val="24"/>
        </w:rPr>
        <w:t>итоги вводного и промежуточного контроля;</w:t>
      </w:r>
      <w:r w:rsidR="0081283D">
        <w:rPr>
          <w:rFonts w:ascii="Times New Roman" w:hAnsi="Times New Roman"/>
          <w:sz w:val="24"/>
          <w:szCs w:val="24"/>
        </w:rPr>
        <w:t xml:space="preserve">  итоги ГИА; </w:t>
      </w:r>
      <w:r w:rsidRPr="00537EBB">
        <w:rPr>
          <w:rFonts w:ascii="Times New Roman" w:hAnsi="Times New Roman"/>
          <w:sz w:val="24"/>
          <w:szCs w:val="24"/>
        </w:rPr>
        <w:t>изучение инструктивно-методических материалов;  учебно-методическое сопровождение образовательного процесса;</w:t>
      </w:r>
      <w:r w:rsidR="0081283D">
        <w:rPr>
          <w:rFonts w:ascii="Times New Roman" w:hAnsi="Times New Roman"/>
          <w:sz w:val="24"/>
          <w:szCs w:val="24"/>
        </w:rPr>
        <w:t xml:space="preserve"> </w:t>
      </w:r>
      <w:r w:rsidRPr="00537EBB">
        <w:rPr>
          <w:rFonts w:ascii="Times New Roman" w:hAnsi="Times New Roman"/>
          <w:sz w:val="24"/>
          <w:szCs w:val="24"/>
        </w:rPr>
        <w:t>внедрение и применение новых образовательных технологий, направленных на повышение качества образования;</w:t>
      </w:r>
      <w:r w:rsidR="0081283D">
        <w:rPr>
          <w:rFonts w:ascii="Times New Roman" w:hAnsi="Times New Roman"/>
          <w:sz w:val="24"/>
          <w:szCs w:val="24"/>
        </w:rPr>
        <w:t xml:space="preserve"> </w:t>
      </w:r>
      <w:r w:rsidRPr="00537EBB">
        <w:rPr>
          <w:rFonts w:ascii="Times New Roman" w:hAnsi="Times New Roman"/>
          <w:sz w:val="24"/>
          <w:szCs w:val="24"/>
        </w:rPr>
        <w:t>организация работы с одарёнными учащимися;</w:t>
      </w:r>
      <w:r w:rsidR="0081283D">
        <w:rPr>
          <w:rFonts w:ascii="Times New Roman" w:hAnsi="Times New Roman"/>
          <w:sz w:val="24"/>
          <w:szCs w:val="24"/>
        </w:rPr>
        <w:t xml:space="preserve"> </w:t>
      </w:r>
      <w:r w:rsidRPr="00537EBB">
        <w:rPr>
          <w:rFonts w:ascii="Times New Roman" w:hAnsi="Times New Roman"/>
          <w:sz w:val="24"/>
          <w:szCs w:val="24"/>
        </w:rPr>
        <w:t>организация работы со слабоуспевающими учащимися;</w:t>
      </w:r>
      <w:r w:rsidR="0081283D">
        <w:rPr>
          <w:rFonts w:ascii="Times New Roman" w:hAnsi="Times New Roman"/>
          <w:sz w:val="24"/>
          <w:szCs w:val="24"/>
        </w:rPr>
        <w:t xml:space="preserve"> </w:t>
      </w:r>
      <w:r w:rsidRPr="00537EBB">
        <w:rPr>
          <w:rFonts w:ascii="Times New Roman" w:hAnsi="Times New Roman"/>
          <w:sz w:val="24"/>
          <w:szCs w:val="24"/>
        </w:rPr>
        <w:t xml:space="preserve"> совершенствование системы контроля, направленной на повышение качества знаний учащихся.</w:t>
      </w:r>
    </w:p>
    <w:p w:rsidR="00003D0C" w:rsidRPr="00537EBB" w:rsidRDefault="00DB38B2" w:rsidP="00A83C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Заседания проводились регулярно, включали в себя открытые уроки, обмен опытом, изучение новинок методической литературы. На заседаниях МО поднимались наиболее острые проблемы по преподаваемым дисциплинам. Традиционным видом методической работы стало проведение предметных недель.</w:t>
      </w:r>
    </w:p>
    <w:p w:rsidR="0081283D" w:rsidRPr="001805C4" w:rsidRDefault="0081283D" w:rsidP="0081283D">
      <w:pPr>
        <w:jc w:val="both"/>
      </w:pPr>
      <w:r>
        <w:t xml:space="preserve">        Программно-информационное обеспечение образовательного процесса долгое время находилось в состоянии стабильности из- за отсутствия финансирования. Имеющиеся  компьютеры и ноутбуки морально устарели и полноценно работать на них невозможно.  В анализируемый период школа получила 26 ноутбуков «Гравитон» отечественного производства, 2 стационарных компьютера, МФУ.  Компьютеры  были установлены в кабинете информатики. Все педагоги имеют персональные ноутбуки в кабинетах, которые активно используются в учебном процессе.  Все  ПК и ноутбуки  имеют выход в Интернет с установленным контент-фильтром. Обслуживает информационно – телекоммуникационную систему школы ПАО «Ростелеком». Скорость в </w:t>
      </w:r>
      <w:r w:rsidRPr="001805C4">
        <w:t xml:space="preserve">сети 50 </w:t>
      </w:r>
      <w:r w:rsidRPr="001805C4">
        <w:rPr>
          <w:color w:val="000000" w:themeColor="text1"/>
          <w:shd w:val="clear" w:color="auto" w:fill="FFFFFF"/>
        </w:rPr>
        <w:t>Мбит/с</w:t>
      </w:r>
      <w:r>
        <w:rPr>
          <w:color w:val="000000" w:themeColor="text1"/>
          <w:shd w:val="clear" w:color="auto" w:fill="FFFFFF"/>
        </w:rPr>
        <w:t>.</w:t>
      </w:r>
    </w:p>
    <w:p w:rsidR="0081283D" w:rsidRDefault="0081283D" w:rsidP="0081283D">
      <w:r>
        <w:t xml:space="preserve">Права доступа к информации в системе строго разграничены. Каждый пользователь (директор, завуч, учащийся, учитель и т.д.)  имеет доступ к сети Интернет в стенах школы в рамках своих должностных обязанностей и полномочий.   В качестве основы информационной среды школа работает с программой, которая включает в себя и электронный классный журнал и дневник школьника и ряд других функций, необходимых для учебного процесса. Электронный журнал  используется для решения следующих задач: </w:t>
      </w:r>
    </w:p>
    <w:p w:rsidR="0081283D" w:rsidRDefault="0081283D" w:rsidP="0081283D">
      <w:r>
        <w:sym w:font="Symbol" w:char="F0B7"/>
      </w:r>
      <w:r>
        <w:t xml:space="preserve"> Хранение данных об успеваемости и посещаемости учащихся. </w:t>
      </w:r>
    </w:p>
    <w:p w:rsidR="0081283D" w:rsidRDefault="0081283D" w:rsidP="0081283D">
      <w:r>
        <w:sym w:font="Symbol" w:char="F0B7"/>
      </w:r>
      <w:r>
        <w:t xml:space="preserve"> Оперативный доступ к оценкам за весь период ведения журнала по всем предметам в любое время. </w:t>
      </w:r>
    </w:p>
    <w:p w:rsidR="0081283D" w:rsidRDefault="0081283D" w:rsidP="0081283D">
      <w:r>
        <w:sym w:font="Symbol" w:char="F0B7"/>
      </w:r>
      <w:r>
        <w:t xml:space="preserve"> Автоматизация создания периодических отчетов учителей и администрации. </w:t>
      </w:r>
    </w:p>
    <w:p w:rsidR="0081283D" w:rsidRDefault="0081283D" w:rsidP="0081283D">
      <w:r>
        <w:sym w:font="Symbol" w:char="F0B7"/>
      </w:r>
      <w:r>
        <w:t xml:space="preserve"> Своевременное информирование родителей по вопросам успеваемости их детей. </w:t>
      </w:r>
    </w:p>
    <w:p w:rsidR="0081283D" w:rsidRDefault="00D14EC1" w:rsidP="0081283D">
      <w:pPr>
        <w:jc w:val="both"/>
      </w:pPr>
      <w:r>
        <w:rPr>
          <w:noProof/>
        </w:rPr>
        <w:pict>
          <v:shape id="_x0000_s1120" type="#_x0000_t120" style="position:absolute;left:0;text-align:left;margin-left:167.95pt;margin-top:7.55pt;width:33.65pt;height:27.2pt;z-index:2517319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0">
              <w:txbxContent>
                <w:p w:rsidR="006225A5" w:rsidRPr="002350C1" w:rsidRDefault="006225A5" w:rsidP="006839EF">
                  <w:pPr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xbxContent>
            </v:textbox>
          </v:shape>
        </w:pict>
      </w:r>
    </w:p>
    <w:p w:rsidR="00553B9B" w:rsidRPr="00553B9B" w:rsidRDefault="00553B9B" w:rsidP="00F65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3B9B">
        <w:rPr>
          <w:rFonts w:ascii="Times New Roman" w:hAnsi="Times New Roman"/>
          <w:sz w:val="24"/>
          <w:szCs w:val="24"/>
        </w:rPr>
        <w:lastRenderedPageBreak/>
        <w:t>МБОУ СШ ст. Хворостянка имеет сайт в Интернете, который соответствует требованиям законодательства</w:t>
      </w:r>
      <w:r w:rsidR="00C347DB">
        <w:rPr>
          <w:rFonts w:ascii="Times New Roman" w:hAnsi="Times New Roman"/>
          <w:sz w:val="24"/>
          <w:szCs w:val="24"/>
        </w:rPr>
        <w:t xml:space="preserve"> (Приказ Рособрнадзора РФ от 29.05.2014 №785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 представления на нем информации»</w:t>
      </w:r>
      <w:r w:rsidRPr="00553B9B">
        <w:rPr>
          <w:rFonts w:ascii="Times New Roman" w:hAnsi="Times New Roman"/>
          <w:sz w:val="24"/>
          <w:szCs w:val="24"/>
        </w:rPr>
        <w:t xml:space="preserve">, </w:t>
      </w:r>
      <w:r w:rsidR="00C347DB">
        <w:rPr>
          <w:rFonts w:ascii="Times New Roman" w:hAnsi="Times New Roman"/>
          <w:sz w:val="24"/>
          <w:szCs w:val="24"/>
        </w:rPr>
        <w:t xml:space="preserve">Постановление Правительства РФ от 10.07.2013 №582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организации»). Содержание сайта </w:t>
      </w:r>
      <w:r w:rsidRPr="00553B9B">
        <w:rPr>
          <w:rFonts w:ascii="Times New Roman" w:hAnsi="Times New Roman"/>
          <w:sz w:val="24"/>
          <w:szCs w:val="24"/>
        </w:rPr>
        <w:t>постоянно обновляется и дополняется нормативными и новостными материалами, позволяющими считать школу открытой информационной системой, доступной для всех заинтересованных участников образовательных отношений.</w:t>
      </w:r>
    </w:p>
    <w:p w:rsidR="00C637D2" w:rsidRDefault="001527FD" w:rsidP="00F65195">
      <w:pPr>
        <w:tabs>
          <w:tab w:val="left" w:pos="3408"/>
        </w:tabs>
        <w:rPr>
          <w:b/>
          <w:i/>
        </w:rPr>
      </w:pPr>
      <w:r w:rsidRPr="00A048A7">
        <w:rPr>
          <w:b/>
          <w:i/>
        </w:rPr>
        <w:t>Выводы</w:t>
      </w:r>
      <w:r w:rsidR="00C637D2">
        <w:rPr>
          <w:b/>
          <w:i/>
        </w:rPr>
        <w:t>:</w:t>
      </w:r>
    </w:p>
    <w:p w:rsidR="00C637D2" w:rsidRDefault="00C637D2" w:rsidP="00C637D2">
      <w:pPr>
        <w:jc w:val="both"/>
      </w:pPr>
      <w:r>
        <w:t xml:space="preserve">Учебно-методическое обеспечение в ОУ соответствует требованиями реализуемых основных образовательных программ разного уровня, обеспечивает образовательную деятельность. Отмечается снижение внимания педагогов к повышению профессиональной подготовки, к участию в профессиональных конкурсах. Снизилось качество подготовки обучающихся к предметным олимпиадам. Практически отсутствуют публикации учителей в СМИ и профессиональных изданиях. </w:t>
      </w:r>
    </w:p>
    <w:p w:rsidR="00C637D2" w:rsidRDefault="00C637D2" w:rsidP="00C637D2">
      <w:pPr>
        <w:jc w:val="both"/>
      </w:pPr>
      <w:r w:rsidRPr="00C637D2">
        <w:rPr>
          <w:b/>
          <w:i/>
        </w:rPr>
        <w:t>Рекомендации:</w:t>
      </w:r>
      <w:r>
        <w:t xml:space="preserve"> </w:t>
      </w:r>
    </w:p>
    <w:p w:rsidR="00351926" w:rsidRDefault="00351926" w:rsidP="00C637D2">
      <w:pPr>
        <w:jc w:val="both"/>
      </w:pPr>
      <w:r>
        <w:t>-д</w:t>
      </w:r>
      <w:r w:rsidR="00C637D2">
        <w:t>ля проведения более эффективной работы методической службы школы следует искать нестандартные подходы и методы, способствующие повыш</w:t>
      </w:r>
      <w:r>
        <w:t>ению профессионализма педагогов;</w:t>
      </w:r>
    </w:p>
    <w:p w:rsidR="00351926" w:rsidRPr="00351926" w:rsidRDefault="00C637D2" w:rsidP="00351926">
      <w:pPr>
        <w:jc w:val="both"/>
        <w:rPr>
          <w:b/>
        </w:rPr>
      </w:pPr>
      <w:r>
        <w:t xml:space="preserve"> </w:t>
      </w:r>
      <w:r w:rsidR="00351926">
        <w:rPr>
          <w:b/>
        </w:rPr>
        <w:t xml:space="preserve">- </w:t>
      </w:r>
      <w:r>
        <w:t>продолжить пополнение методического кабинета учебно - методической, справочной, энциклопедической, художественной литературой</w:t>
      </w:r>
      <w:r w:rsidR="00351926">
        <w:t>.</w:t>
      </w:r>
    </w:p>
    <w:p w:rsidR="00351926" w:rsidRPr="00537EBB" w:rsidRDefault="00351926" w:rsidP="003519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создать творческие группы по организации работы по формированию функциональной грамотности;</w:t>
      </w:r>
    </w:p>
    <w:p w:rsidR="00351926" w:rsidRPr="00537EBB" w:rsidRDefault="00351926" w:rsidP="003519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351926" w:rsidRDefault="00351926" w:rsidP="003519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 руководителям МО при планировании работы учитывать вопрос о работе членов МО над темой по самообразованию, повысить организационно-методический уровень проведения предметных недель.</w:t>
      </w:r>
    </w:p>
    <w:p w:rsidR="00351926" w:rsidRDefault="00D14EC1" w:rsidP="0087797F">
      <w:pPr>
        <w:spacing w:line="276" w:lineRule="auto"/>
        <w:jc w:val="both"/>
      </w:pPr>
      <w:r w:rsidRPr="00D14EC1">
        <w:rPr>
          <w:rFonts w:eastAsiaTheme="minorHAnsi"/>
          <w:noProof/>
          <w:sz w:val="23"/>
          <w:szCs w:val="23"/>
        </w:rPr>
        <w:pict>
          <v:shape id="_x0000_s1074" type="#_x0000_t53" style="position:absolute;left:0;text-align:left;margin-left:-29.6pt;margin-top:14.25pt;width:497.9pt;height:49.6pt;z-index:2516951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F3410" w:rsidRDefault="006225A5" w:rsidP="004B604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1.8.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>КАЧЕСТВА  БИБЛИОТЕЧНО – ИНФОРМАЦИОННОГО ОБЕСПЕЧЕНИЯ</w:t>
                  </w:r>
                  <w:r w:rsidRPr="000F3410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351926" w:rsidRDefault="00351926" w:rsidP="0087797F">
      <w:pPr>
        <w:spacing w:line="276" w:lineRule="auto"/>
        <w:jc w:val="both"/>
      </w:pPr>
    </w:p>
    <w:p w:rsidR="00351926" w:rsidRDefault="00351926" w:rsidP="0087797F">
      <w:pPr>
        <w:spacing w:line="276" w:lineRule="auto"/>
        <w:jc w:val="both"/>
      </w:pPr>
    </w:p>
    <w:p w:rsidR="00351926" w:rsidRDefault="00351926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6703BA" w:rsidRDefault="006703BA" w:rsidP="006703BA">
      <w:pPr>
        <w:jc w:val="both"/>
      </w:pPr>
      <w:r>
        <w:t>При проведении оценки качества библиотечно-информационного обеспечения школы сделаны выв</w:t>
      </w:r>
      <w:r w:rsidR="00553B9B">
        <w:t xml:space="preserve">оды о том, что </w:t>
      </w:r>
      <w:r>
        <w:t xml:space="preserve"> 100% обучающихся обеспечены необходимыми комплектами учебно-методической и художественной литературы. </w:t>
      </w:r>
    </w:p>
    <w:p w:rsidR="006703BA" w:rsidRDefault="006703BA" w:rsidP="006703BA">
      <w:pPr>
        <w:jc w:val="both"/>
      </w:pPr>
      <w:r w:rsidRPr="00C637D2">
        <w:t xml:space="preserve">В настоящее время </w:t>
      </w:r>
      <w:r w:rsidR="00C637D2">
        <w:t xml:space="preserve">в библиотеке насчитывается  6924 </w:t>
      </w:r>
      <w:r w:rsidRPr="00C637D2">
        <w:t xml:space="preserve"> экземпля</w:t>
      </w:r>
      <w:r w:rsidR="00C637D2">
        <w:t>ров. Среди них: учебников – 2275</w:t>
      </w:r>
      <w:r w:rsidRPr="00C637D2">
        <w:t xml:space="preserve"> экземпляров; </w:t>
      </w:r>
      <w:r w:rsidR="00C637D2">
        <w:t>художественной литературы – 4590</w:t>
      </w:r>
      <w:r w:rsidRPr="00C637D2">
        <w:t xml:space="preserve"> экземпл</w:t>
      </w:r>
      <w:r w:rsidR="00C637D2">
        <w:t>яров; учебных пособий и справочных материалов – 59 экземпляров</w:t>
      </w:r>
      <w:r w:rsidRPr="00C637D2">
        <w:t>. На од</w:t>
      </w:r>
      <w:r w:rsidR="00C637D2">
        <w:t>ного обучающегося приходится: 20,6</w:t>
      </w:r>
      <w:r w:rsidRPr="00C637D2">
        <w:t xml:space="preserve"> экземпляр</w:t>
      </w:r>
      <w:r w:rsidR="00C637D2">
        <w:t>ов учебников, 41 экземпляр</w:t>
      </w:r>
      <w:r w:rsidRPr="00C637D2">
        <w:t xml:space="preserve"> художественной литературы.</w:t>
      </w:r>
      <w:r>
        <w:t xml:space="preserve"> </w:t>
      </w:r>
      <w:r w:rsidR="00C637D2">
        <w:t xml:space="preserve"> В анализируемый период было получено 217 учебников. </w:t>
      </w:r>
      <w:r>
        <w:t>Библиотека,   к сожалению,  не имеет  читального зала,  что не позволяет обучающимся полноценно работать с литературой.  В библиот</w:t>
      </w:r>
      <w:r w:rsidR="00553B9B">
        <w:t xml:space="preserve">еке есть выход в Интернет, имеется </w:t>
      </w:r>
      <w:r>
        <w:t xml:space="preserve"> ноутбук и принтер.  Однако стоит отметить, что потребность в посещении школьной библиотеки и читального зала невелика. Около 90% школьников прибегают к чтению художественных текстов, найденных в Интернете, а не на бумажном носителе.  </w:t>
      </w:r>
    </w:p>
    <w:p w:rsidR="006839EF" w:rsidRDefault="00D14EC1" w:rsidP="006703BA">
      <w:pPr>
        <w:rPr>
          <w:b/>
          <w:i/>
        </w:rPr>
      </w:pPr>
      <w:r>
        <w:rPr>
          <w:b/>
          <w:i/>
          <w:noProof/>
        </w:rPr>
        <w:pict>
          <v:shape id="_x0000_s1121" type="#_x0000_t120" style="position:absolute;margin-left:171.3pt;margin-top:13.25pt;width:33.65pt;height:27.2pt;z-index:2517329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1">
              <w:txbxContent>
                <w:p w:rsidR="006225A5" w:rsidRPr="002350C1" w:rsidRDefault="006225A5" w:rsidP="006839EF">
                  <w:pPr>
                    <w:rPr>
                      <w:b/>
                    </w:rPr>
                  </w:pPr>
                  <w:r>
                    <w:rPr>
                      <w:b/>
                    </w:rPr>
                    <w:t>41</w:t>
                  </w:r>
                </w:p>
              </w:txbxContent>
            </v:textbox>
          </v:shape>
        </w:pict>
      </w:r>
    </w:p>
    <w:p w:rsidR="006839EF" w:rsidRDefault="006839EF" w:rsidP="006703BA">
      <w:pPr>
        <w:rPr>
          <w:b/>
          <w:i/>
        </w:rPr>
      </w:pPr>
      <w:r>
        <w:rPr>
          <w:b/>
          <w:i/>
        </w:rPr>
        <w:t xml:space="preserve"> </w:t>
      </w:r>
    </w:p>
    <w:p w:rsidR="00C637D2" w:rsidRDefault="006703BA" w:rsidP="006703BA">
      <w:pPr>
        <w:rPr>
          <w:b/>
          <w:i/>
        </w:rPr>
      </w:pPr>
      <w:r w:rsidRPr="00D00B5B">
        <w:rPr>
          <w:b/>
          <w:i/>
        </w:rPr>
        <w:lastRenderedPageBreak/>
        <w:t>Выводы</w:t>
      </w:r>
      <w:r w:rsidR="00C637D2">
        <w:rPr>
          <w:b/>
          <w:i/>
        </w:rPr>
        <w:t>:</w:t>
      </w:r>
    </w:p>
    <w:p w:rsidR="00C637D2" w:rsidRDefault="00C637D2" w:rsidP="006703BA">
      <w:r w:rsidRPr="00E96E5D">
        <w:t xml:space="preserve">При оценке </w:t>
      </w:r>
      <w:r w:rsidR="006703BA" w:rsidRPr="00E96E5D">
        <w:t xml:space="preserve"> </w:t>
      </w:r>
      <w:r w:rsidRPr="00E96E5D">
        <w:t xml:space="preserve">библиотечно – информационного обеспечения </w:t>
      </w:r>
      <w:r w:rsidR="00E96E5D" w:rsidRPr="00E96E5D">
        <w:t xml:space="preserve"> было установлено, </w:t>
      </w:r>
      <w:r w:rsidR="00E96E5D">
        <w:t xml:space="preserve"> что имеющиеся </w:t>
      </w:r>
      <w:r w:rsidR="006703BA" w:rsidRPr="00E96E5D">
        <w:t>условия позволяют обеспечить учебно-методической и художественной литературой учебный процесс, открытость информации о деятельности школы, её</w:t>
      </w:r>
      <w:r w:rsidR="006703BA">
        <w:t xml:space="preserve"> доступность, возможность получения обратной связи от школьников, их родителей (законных представителей)</w:t>
      </w:r>
      <w:r w:rsidR="00E96E5D">
        <w:t>.</w:t>
      </w:r>
    </w:p>
    <w:p w:rsidR="00E96E5D" w:rsidRPr="00E96E5D" w:rsidRDefault="00E96E5D" w:rsidP="00E96E5D">
      <w:pPr>
        <w:shd w:val="clear" w:color="auto" w:fill="FFFFFF"/>
        <w:ind w:right="40"/>
        <w:jc w:val="both"/>
        <w:rPr>
          <w:color w:val="000000"/>
          <w:sz w:val="20"/>
          <w:szCs w:val="20"/>
        </w:rPr>
      </w:pPr>
      <w:r w:rsidRPr="00E96E5D">
        <w:rPr>
          <w:color w:val="000000"/>
        </w:rPr>
        <w:t>Показатель «Книгообеспеченность» по библиотечному фонду повысился, это связано с тем, количество учащихся пользователей школьной библиотекой уменьшилось.</w:t>
      </w:r>
    </w:p>
    <w:p w:rsidR="00C637D2" w:rsidRDefault="006703BA" w:rsidP="00C637D2">
      <w:pPr>
        <w:rPr>
          <w:b/>
          <w:i/>
        </w:rPr>
      </w:pPr>
      <w:r>
        <w:t xml:space="preserve"> </w:t>
      </w:r>
      <w:r w:rsidR="00E96E5D">
        <w:rPr>
          <w:b/>
          <w:i/>
        </w:rPr>
        <w:t>Р</w:t>
      </w:r>
      <w:r w:rsidR="00C637D2" w:rsidRPr="00D00B5B">
        <w:rPr>
          <w:b/>
          <w:i/>
        </w:rPr>
        <w:t>екомендации</w:t>
      </w:r>
      <w:r w:rsidR="00E96E5D">
        <w:rPr>
          <w:b/>
          <w:i/>
        </w:rPr>
        <w:t>:</w:t>
      </w:r>
    </w:p>
    <w:p w:rsidR="00E96E5D" w:rsidRDefault="00E96E5D" w:rsidP="00E96E5D">
      <w:pPr>
        <w:jc w:val="both"/>
      </w:pPr>
      <w:r>
        <w:t>- Продолжить работу по привитию  обучающимся   любви к художественной литературе, осмысленному чтению;</w:t>
      </w:r>
    </w:p>
    <w:p w:rsidR="00E96E5D" w:rsidRDefault="00E96E5D" w:rsidP="00E96E5D">
      <w:pPr>
        <w:jc w:val="both"/>
      </w:pPr>
      <w:r>
        <w:t xml:space="preserve">- Спланировать мероприятия, направленные на пропаганду чтения  у обучающихся;  </w:t>
      </w:r>
    </w:p>
    <w:p w:rsidR="00E96E5D" w:rsidRPr="00E96E5D" w:rsidRDefault="00E96E5D" w:rsidP="00E96E5D">
      <w:pPr>
        <w:jc w:val="both"/>
        <w:rPr>
          <w:color w:val="000000"/>
        </w:rPr>
      </w:pPr>
      <w:r>
        <w:t xml:space="preserve">- </w:t>
      </w:r>
      <w:r w:rsidRPr="00E96E5D">
        <w:rPr>
          <w:color w:val="000000"/>
        </w:rPr>
        <w:t>Необходимо обновить</w:t>
      </w:r>
      <w:r>
        <w:rPr>
          <w:color w:val="000000"/>
        </w:rPr>
        <w:t xml:space="preserve"> библиотечный </w:t>
      </w:r>
      <w:r w:rsidRPr="00E96E5D">
        <w:rPr>
          <w:color w:val="000000"/>
        </w:rPr>
        <w:t xml:space="preserve"> фонд современными изданиями, а также пополнить программной литературой для старшего и среднего звена и литературой по внеклассному чтению для начальной школы</w:t>
      </w:r>
      <w:r>
        <w:rPr>
          <w:color w:val="000000"/>
        </w:rPr>
        <w:t>;</w:t>
      </w:r>
    </w:p>
    <w:p w:rsidR="006703BA" w:rsidRDefault="006703BA" w:rsidP="006703BA"/>
    <w:p w:rsidR="00EC1D2E" w:rsidRDefault="00D14EC1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noProof/>
          <w:sz w:val="23"/>
          <w:szCs w:val="23"/>
        </w:rPr>
        <w:pict>
          <v:shape id="_x0000_s1075" type="#_x0000_t53" style="position:absolute;left:0;text-align:left;margin-left:-29.6pt;margin-top:3.7pt;width:497.9pt;height:49.6pt;z-index:2516961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F3410" w:rsidRDefault="006225A5" w:rsidP="00180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1.9.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>КАЧЕСТВА  МАТЕРИАЛЬНО –          ТЕХНИЧЕСКОЙ БАЗЫ.</w:t>
                  </w:r>
                </w:p>
              </w:txbxContent>
            </v:textbox>
          </v:shape>
        </w:pict>
      </w:r>
    </w:p>
    <w:p w:rsidR="00EC1D2E" w:rsidRDefault="00EC1D2E" w:rsidP="0087797F">
      <w:pPr>
        <w:spacing w:line="276" w:lineRule="auto"/>
        <w:jc w:val="both"/>
      </w:pPr>
    </w:p>
    <w:p w:rsidR="001805C4" w:rsidRDefault="001805C4" w:rsidP="0087797F">
      <w:pPr>
        <w:spacing w:line="276" w:lineRule="auto"/>
        <w:jc w:val="both"/>
      </w:pPr>
    </w:p>
    <w:p w:rsidR="001805C4" w:rsidRDefault="001805C4" w:rsidP="0087797F">
      <w:pPr>
        <w:spacing w:line="276" w:lineRule="auto"/>
        <w:jc w:val="both"/>
      </w:pPr>
    </w:p>
    <w:p w:rsidR="00AD73C5" w:rsidRDefault="00AD73C5" w:rsidP="00AD73C5">
      <w:pPr>
        <w:jc w:val="both"/>
      </w:pPr>
      <w:r>
        <w:t xml:space="preserve">     Здание МБОУ СШ ст. Хворостянка построено по типовому проекту и сдано</w:t>
      </w:r>
      <w:r w:rsidRPr="00246776">
        <w:t xml:space="preserve"> в эксплуатацию в 1964 г., функционирует в двухэтажном здании общей площадью 1481,6 кв. метро</w:t>
      </w:r>
      <w:r>
        <w:t>в, ГДО 197,1  квадратных метров (отдельно стоящее здание)</w:t>
      </w:r>
    </w:p>
    <w:p w:rsidR="00AD73C5" w:rsidRDefault="00AD73C5" w:rsidP="00AD73C5">
      <w:pPr>
        <w:jc w:val="both"/>
      </w:pPr>
      <w:r>
        <w:t xml:space="preserve">     Реализация основных образовательных программ в достаточной мере обеспечена предметными кабинетами с необходимым набором дидактических материалов и учебно - лабораторного оборудования. В школе  имеются и оснащены необходимые помещения для достижения не только предметных, но и личностных и метапредметных результатов школьников. </w:t>
      </w:r>
    </w:p>
    <w:p w:rsidR="00AD73C5" w:rsidRDefault="00AD73C5" w:rsidP="00AD73C5">
      <w:pPr>
        <w:jc w:val="both"/>
      </w:pPr>
      <w:r>
        <w:t xml:space="preserve">      </w:t>
      </w:r>
      <w:r w:rsidRPr="00246776">
        <w:t xml:space="preserve">Пришкольное пространство организуется для удовлетворения спортивных, учебных, досуговых запросов  детей разного возраста. Имеется пришкольный участок общей площадью 0,5 га. </w:t>
      </w:r>
    </w:p>
    <w:p w:rsidR="00994DB9" w:rsidRDefault="00AD73C5" w:rsidP="00AD73C5">
      <w:pPr>
        <w:pStyle w:val="af1"/>
        <w:spacing w:after="0" w:line="276" w:lineRule="auto"/>
        <w:ind w:left="0"/>
        <w:jc w:val="both"/>
      </w:pPr>
      <w:r>
        <w:t xml:space="preserve">     В  МБОУ СШ ст. Хворостянка </w:t>
      </w:r>
      <w:r w:rsidRPr="00246776">
        <w:t xml:space="preserve">  созданы все необходимые санитарно-гигиенические условия для выполнения светового и  теплового режимов. В удовлетворительном состоянии находятся системы водо-, газо- и электроснабжения, средства пожаро</w:t>
      </w:r>
      <w:r w:rsidR="00994DB9">
        <w:t xml:space="preserve">тушения и индивидуальной защиты. Заключены договора на обслуживание тревожной кнопки, </w:t>
      </w:r>
    </w:p>
    <w:p w:rsidR="00AD73C5" w:rsidRDefault="00994DB9" w:rsidP="00AD73C5">
      <w:pPr>
        <w:pStyle w:val="af1"/>
        <w:spacing w:after="0" w:line="276" w:lineRule="auto"/>
        <w:ind w:left="0"/>
        <w:jc w:val="both"/>
      </w:pPr>
      <w:r>
        <w:t xml:space="preserve"> автоматической пожарной и охранной сигнализаций. Ежемесячно проводились учебно – тренировочные мероприятия по вопросам безопасности: тестирование работников, отработка навыков действия в ситуациях чрезвычайного характера среди персонала школы и обучающихся.</w:t>
      </w:r>
    </w:p>
    <w:p w:rsidR="00B54288" w:rsidRPr="00B54288" w:rsidRDefault="00B54288" w:rsidP="00B54288">
      <w:pPr>
        <w:pStyle w:val="a4"/>
        <w:spacing w:line="276" w:lineRule="auto"/>
        <w:jc w:val="both"/>
        <w:rPr>
          <w:bCs/>
          <w:iCs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46776">
        <w:rPr>
          <w:rFonts w:ascii="Times New Roman" w:hAnsi="Times New Roman"/>
          <w:sz w:val="24"/>
          <w:szCs w:val="24"/>
        </w:rPr>
        <w:t xml:space="preserve">Все работники: педагогический коллектив, технические работники – ежегодно проходят обучение по правилам техники безопасности на рабочем месте. </w:t>
      </w:r>
    </w:p>
    <w:p w:rsidR="00B54288" w:rsidRPr="00246776" w:rsidRDefault="00B54288" w:rsidP="00AD73C5">
      <w:pPr>
        <w:pStyle w:val="af1"/>
        <w:spacing w:after="0" w:line="276" w:lineRule="auto"/>
        <w:ind w:left="0"/>
        <w:jc w:val="both"/>
      </w:pPr>
      <w:r>
        <w:t xml:space="preserve">    Территория школы имеет ограждение и освещение  по всему периметру. Хозяйственная площадка регулярно убирается, мусор вывозится по мере накопления в мусоросборнике организацией «Чистый город», с которой заключен договор.  </w:t>
      </w:r>
    </w:p>
    <w:p w:rsidR="00B54288" w:rsidRDefault="00AD73C5" w:rsidP="00361FE4">
      <w:pPr>
        <w:jc w:val="both"/>
      </w:pPr>
      <w:r w:rsidRPr="00246776">
        <w:t xml:space="preserve"> </w:t>
      </w:r>
      <w:r w:rsidR="00361FE4">
        <w:t xml:space="preserve">    </w:t>
      </w:r>
      <w:r w:rsidRPr="00246776">
        <w:t>В течение года уделялось внимание  укреплению материально –</w:t>
      </w:r>
      <w:r w:rsidR="00361FE4">
        <w:t xml:space="preserve"> технической базы школы. За 2022</w:t>
      </w:r>
      <w:r w:rsidRPr="00246776">
        <w:t xml:space="preserve"> учебный год и</w:t>
      </w:r>
      <w:r w:rsidR="00361FE4">
        <w:t xml:space="preserve"> лето был проведен капитальный</w:t>
      </w:r>
      <w:r w:rsidRPr="00246776">
        <w:t xml:space="preserve"> ремонт</w:t>
      </w:r>
      <w:r w:rsidR="00361FE4">
        <w:t xml:space="preserve"> фасада </w:t>
      </w:r>
      <w:r w:rsidR="00826E98">
        <w:t xml:space="preserve"> школы, обновлен внешний вид центрального</w:t>
      </w:r>
      <w:r w:rsidR="00A1315A">
        <w:t xml:space="preserve"> входа.</w:t>
      </w:r>
      <w:r w:rsidR="00826E98">
        <w:t xml:space="preserve"> </w:t>
      </w:r>
      <w:r w:rsidR="00A1315A">
        <w:t xml:space="preserve"> В учебных классах, помещениях общего пользования и рекреации произведен косметический ремонт. </w:t>
      </w:r>
    </w:p>
    <w:p w:rsidR="00B54288" w:rsidRDefault="00D14EC1" w:rsidP="00361FE4">
      <w:pPr>
        <w:jc w:val="both"/>
      </w:pPr>
      <w:r>
        <w:rPr>
          <w:noProof/>
        </w:rPr>
        <w:pict>
          <v:shape id="_x0000_s1122" type="#_x0000_t120" style="position:absolute;left:0;text-align:left;margin-left:188.35pt;margin-top:20.8pt;width:33.65pt;height:27.2pt;z-index:2517340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2">
              <w:txbxContent>
                <w:p w:rsidR="006225A5" w:rsidRPr="002350C1" w:rsidRDefault="006225A5" w:rsidP="006839EF">
                  <w:pPr>
                    <w:rPr>
                      <w:b/>
                    </w:rPr>
                  </w:pPr>
                  <w:r>
                    <w:rPr>
                      <w:b/>
                    </w:rPr>
                    <w:t>42</w:t>
                  </w:r>
                </w:p>
              </w:txbxContent>
            </v:textbox>
          </v:shape>
        </w:pict>
      </w:r>
    </w:p>
    <w:p w:rsidR="00AD73C5" w:rsidRPr="00246776" w:rsidRDefault="00A1315A" w:rsidP="00361FE4">
      <w:pPr>
        <w:jc w:val="both"/>
      </w:pPr>
      <w:r>
        <w:lastRenderedPageBreak/>
        <w:t>Были закуплены учебники, канцелярские принадлежности, 26 ноутбуков «Гравитон», 2 стационарных компьютера для кабинета информатики, одно МФУ</w:t>
      </w:r>
      <w:r w:rsidRPr="00A1315A">
        <w:t xml:space="preserve"> </w:t>
      </w:r>
      <w:r>
        <w:t>необходимые для сопровождения учебно – воспитательного процесса.</w:t>
      </w:r>
      <w:r w:rsidR="008B2142">
        <w:t xml:space="preserve"> Затраты на внедрение и использование цифровых технологий составили 146,4 тысячи рублей.</w:t>
      </w:r>
    </w:p>
    <w:p w:rsidR="00AD73C5" w:rsidRPr="00246776" w:rsidRDefault="00A1315A" w:rsidP="00AD73C5">
      <w:pPr>
        <w:ind w:firstLine="540"/>
        <w:jc w:val="both"/>
      </w:pPr>
      <w:r>
        <w:t xml:space="preserve">В соответствии с </w:t>
      </w:r>
      <w:r w:rsidR="00AD73C5" w:rsidRPr="00246776">
        <w:t xml:space="preserve"> требованиями  к организации образовательного процесса оборудованы кабинеты начальных классов, литературы, химии, физики, географии, биологии, информатики.</w:t>
      </w:r>
    </w:p>
    <w:p w:rsidR="006839EF" w:rsidRPr="00246776" w:rsidRDefault="00A1315A" w:rsidP="00B54288">
      <w:pPr>
        <w:ind w:firstLine="283"/>
        <w:jc w:val="both"/>
      </w:pPr>
      <w:r>
        <w:t xml:space="preserve">     </w:t>
      </w:r>
      <w:r w:rsidR="00AD73C5" w:rsidRPr="00246776">
        <w:t>Кабинет информатики оснащен 8 компьютерами. Из 4 кабинетов начальных классов все оборудованы интерактивными досками.</w:t>
      </w:r>
      <w:r>
        <w:t xml:space="preserve"> Все кабинеты имеют в наличии ноутбуки, проекторы, экраны для демонс</w:t>
      </w:r>
      <w:r w:rsidR="006839EF">
        <w:t>т</w:t>
      </w:r>
      <w:r>
        <w:t>рации учебного материала.</w:t>
      </w:r>
    </w:p>
    <w:p w:rsidR="00AD73C5" w:rsidRDefault="00AD73C5" w:rsidP="00AD73C5">
      <w:pPr>
        <w:pStyle w:val="af1"/>
        <w:spacing w:after="0" w:line="276" w:lineRule="auto"/>
        <w:ind w:left="0"/>
        <w:jc w:val="both"/>
      </w:pPr>
      <w:r w:rsidRPr="00246776">
        <w:t>Для обучающихся созданы все условия для занятия спортом. В наличии имеются спортивный зал, спортивная площадка, футбольное поле, бассейн (по договору аренды).</w:t>
      </w:r>
    </w:p>
    <w:p w:rsidR="00361FE4" w:rsidRDefault="00361FE4" w:rsidP="00361FE4">
      <w:pPr>
        <w:jc w:val="both"/>
      </w:pPr>
      <w:r>
        <w:t>Педагогическими работниками созданы паспорта предметных кабинетов, что позволяет своевременно планировать работы по приобретению недостающего оборудования, дидактических материалов.</w:t>
      </w:r>
    </w:p>
    <w:p w:rsidR="0087797F" w:rsidRPr="008B2142" w:rsidRDefault="008B2142" w:rsidP="008B2142">
      <w:pPr>
        <w:tabs>
          <w:tab w:val="left" w:pos="3444"/>
        </w:tabs>
        <w:jc w:val="both"/>
        <w:rPr>
          <w:b/>
          <w:bCs/>
          <w:iCs/>
        </w:rPr>
      </w:pPr>
      <w:r>
        <w:rPr>
          <w:bCs/>
          <w:iCs/>
        </w:rPr>
        <w:t xml:space="preserve">В целях нераспространения вирусных и инфекционных заболеваний, </w:t>
      </w:r>
      <w:r>
        <w:t>д</w:t>
      </w:r>
      <w:r w:rsidR="0087797F" w:rsidRPr="00AD73C5">
        <w:t xml:space="preserve">опуск работников и </w:t>
      </w:r>
      <w:r>
        <w:t>учащихся школы в ОУ осуществлял</w:t>
      </w:r>
      <w:r w:rsidR="0087797F" w:rsidRPr="00AD73C5">
        <w:t>ся только после утреннего фильтра, который включает измерение температуры и обработку рук.</w:t>
      </w:r>
    </w:p>
    <w:p w:rsidR="0087797F" w:rsidRPr="00AD73C5" w:rsidRDefault="0087797F" w:rsidP="00AD73C5">
      <w:pPr>
        <w:spacing w:line="276" w:lineRule="auto"/>
        <w:jc w:val="both"/>
      </w:pPr>
      <w:r w:rsidRPr="00AD73C5">
        <w:t>В МБОУ СШ ст. Хворостянка организовано ежедневное дежурство администрации, педагогических работников и обучающихся.  Допуск посторонних лиц осуществляется по предъявлению документов, удостоверяющих личность и наличии средств защиты (маска, перчатки).</w:t>
      </w:r>
    </w:p>
    <w:p w:rsidR="00A83C0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 xml:space="preserve">Медицинский сервис в образовательном учреждении лицензирован и обеспечен медицинским работником ГУЗ «Добринская МРБ». 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В медицинском кабинете школы  проводился плановый комплекс мероприятий: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 профилактические прививки по плану Хворостянского ЦОВП;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•туберкулино-диагностика учащихся (реакция Манту);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 осмотр учащихся начальной школы на энтеробиоз;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 регулярный осмотр учащихся на педикулез;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 углубленные медицинские обследования всех учащихся;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 осмотры всех учащихся с контролем артериального давления, роста, веса;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•санитарно-просветительская работа: лекции, беседы, выпуск санитарных бюллетеней;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 профилактика препаратом «Гриппол» учителей и учащихся;</w:t>
      </w:r>
    </w:p>
    <w:p w:rsidR="0087797F" w:rsidRPr="00AD73C5" w:rsidRDefault="0087797F" w:rsidP="00AD73C5">
      <w:pPr>
        <w:shd w:val="clear" w:color="auto" w:fill="FFFFFF" w:themeFill="background1"/>
        <w:spacing w:line="276" w:lineRule="auto"/>
        <w:jc w:val="both"/>
      </w:pPr>
      <w:r w:rsidRPr="00AD73C5">
        <w:t>•предэпидемиологические меры по ОРЗ и ОРВИ, гепатиту А для педагогов и учащихся;</w:t>
      </w:r>
    </w:p>
    <w:p w:rsidR="00AD73C5" w:rsidRPr="007153DE" w:rsidRDefault="00B54288" w:rsidP="007153DE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    </w:t>
      </w:r>
      <w:r w:rsidR="00B84BCB"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>Все сотрудники школы регулярно проходят медосмотры в соответствии с санитарно – гигиеническими нормами и законодательством в сфере охраны здоровья.</w:t>
      </w:r>
    </w:p>
    <w:p w:rsidR="002E0026" w:rsidRPr="007153DE" w:rsidRDefault="002E0026" w:rsidP="007153DE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   В школе </w:t>
      </w:r>
      <w:r w:rsidR="007153DE"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выполняются  все требования паспорта доступности, повышающие доступность организации  для лиц с ограниченными возможностями здоровья.  В школе имеется гигиеническая комната для лиц с ОВЗ, вход оснащен пандусом, имеются таблички Брайля, кнопка вызова для маломобильных граждан, оборудована стоянка для транспортных средств инвалидов.</w:t>
      </w:r>
      <w:r w:rsid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Сайт школы имеет версию для людей с ограниченными возможностями.</w:t>
      </w:r>
    </w:p>
    <w:p w:rsidR="007153DE" w:rsidRDefault="006839EF" w:rsidP="006839EF">
      <w:pPr>
        <w:spacing w:line="261" w:lineRule="exact"/>
        <w:jc w:val="both"/>
      </w:pPr>
      <w:r>
        <w:t xml:space="preserve">         </w:t>
      </w:r>
      <w:r w:rsidRPr="006B0EC9">
        <w:t>Питание</w:t>
      </w:r>
      <w:r w:rsidRPr="006B0EC9">
        <w:rPr>
          <w:spacing w:val="-6"/>
        </w:rPr>
        <w:t xml:space="preserve"> </w:t>
      </w:r>
      <w:r w:rsidRPr="006B0EC9">
        <w:t>является</w:t>
      </w:r>
      <w:r w:rsidRPr="006B0EC9">
        <w:rPr>
          <w:spacing w:val="-4"/>
        </w:rPr>
        <w:t xml:space="preserve"> </w:t>
      </w:r>
      <w:r w:rsidRPr="006B0EC9">
        <w:t>одним</w:t>
      </w:r>
      <w:r w:rsidRPr="006B0EC9">
        <w:rPr>
          <w:spacing w:val="-5"/>
        </w:rPr>
        <w:t xml:space="preserve"> </w:t>
      </w:r>
      <w:r w:rsidRPr="006B0EC9">
        <w:t>из</w:t>
      </w:r>
      <w:r w:rsidRPr="006B0EC9">
        <w:rPr>
          <w:spacing w:val="-4"/>
        </w:rPr>
        <w:t xml:space="preserve"> </w:t>
      </w:r>
      <w:r w:rsidRPr="006B0EC9">
        <w:t>важнейших</w:t>
      </w:r>
      <w:r w:rsidRPr="006B0EC9">
        <w:rPr>
          <w:spacing w:val="-1"/>
        </w:rPr>
        <w:t xml:space="preserve"> </w:t>
      </w:r>
      <w:r w:rsidRPr="006B0EC9">
        <w:t>факторов,</w:t>
      </w:r>
      <w:r w:rsidRPr="006B0EC9">
        <w:rPr>
          <w:spacing w:val="-3"/>
        </w:rPr>
        <w:t xml:space="preserve"> </w:t>
      </w:r>
      <w:r w:rsidRPr="006B0EC9">
        <w:t>определяющих</w:t>
      </w:r>
      <w:r w:rsidRPr="006B0EC9">
        <w:rPr>
          <w:spacing w:val="-4"/>
        </w:rPr>
        <w:t xml:space="preserve"> </w:t>
      </w:r>
      <w:r w:rsidRPr="006B0EC9">
        <w:t>здоровье</w:t>
      </w:r>
      <w:r>
        <w:t xml:space="preserve"> </w:t>
      </w:r>
      <w:r w:rsidRPr="006B0EC9">
        <w:t>обучающихся.</w:t>
      </w:r>
      <w:r>
        <w:t xml:space="preserve"> </w:t>
      </w:r>
      <w:r w:rsidRPr="006B0EC9">
        <w:t>Правильное</w:t>
      </w:r>
      <w:r w:rsidRPr="006B0EC9">
        <w:rPr>
          <w:spacing w:val="1"/>
        </w:rPr>
        <w:t xml:space="preserve"> </w:t>
      </w:r>
      <w:r w:rsidRPr="006B0EC9">
        <w:t>питание</w:t>
      </w:r>
      <w:r w:rsidRPr="006B0EC9">
        <w:rPr>
          <w:spacing w:val="1"/>
        </w:rPr>
        <w:t xml:space="preserve"> </w:t>
      </w:r>
      <w:r w:rsidRPr="006B0EC9">
        <w:t>обеспечивает</w:t>
      </w:r>
      <w:r w:rsidRPr="006B0EC9">
        <w:rPr>
          <w:spacing w:val="1"/>
        </w:rPr>
        <w:t xml:space="preserve"> </w:t>
      </w:r>
      <w:r w:rsidRPr="006B0EC9">
        <w:t>нормальный</w:t>
      </w:r>
      <w:r w:rsidRPr="006B0EC9">
        <w:rPr>
          <w:spacing w:val="1"/>
        </w:rPr>
        <w:t xml:space="preserve"> </w:t>
      </w:r>
      <w:r w:rsidRPr="006B0EC9">
        <w:t>рост</w:t>
      </w:r>
      <w:r w:rsidRPr="006B0EC9">
        <w:rPr>
          <w:spacing w:val="1"/>
        </w:rPr>
        <w:t xml:space="preserve"> </w:t>
      </w:r>
      <w:r w:rsidRPr="006B0EC9">
        <w:t>и</w:t>
      </w:r>
      <w:r w:rsidRPr="006B0EC9">
        <w:rPr>
          <w:spacing w:val="1"/>
        </w:rPr>
        <w:t xml:space="preserve"> </w:t>
      </w:r>
      <w:r w:rsidRPr="006B0EC9">
        <w:t>развитие</w:t>
      </w:r>
      <w:r w:rsidRPr="006B0EC9">
        <w:rPr>
          <w:spacing w:val="1"/>
        </w:rPr>
        <w:t xml:space="preserve"> </w:t>
      </w:r>
      <w:r w:rsidRPr="006B0EC9">
        <w:t>детей,</w:t>
      </w:r>
      <w:r>
        <w:t xml:space="preserve"> </w:t>
      </w:r>
      <w:r w:rsidRPr="006B0EC9">
        <w:t>подростков,</w:t>
      </w:r>
      <w:r w:rsidRPr="006B0EC9">
        <w:rPr>
          <w:spacing w:val="1"/>
        </w:rPr>
        <w:t xml:space="preserve"> </w:t>
      </w:r>
      <w:r w:rsidRPr="006B0EC9">
        <w:t>способствует</w:t>
      </w:r>
      <w:r w:rsidRPr="006B0EC9">
        <w:rPr>
          <w:spacing w:val="1"/>
        </w:rPr>
        <w:t xml:space="preserve"> </w:t>
      </w:r>
      <w:r w:rsidRPr="006B0EC9">
        <w:t>профилактике</w:t>
      </w:r>
      <w:r w:rsidRPr="006B0EC9">
        <w:rPr>
          <w:spacing w:val="1"/>
        </w:rPr>
        <w:t xml:space="preserve"> </w:t>
      </w:r>
      <w:r w:rsidRPr="006B0EC9">
        <w:t>заболеваний,</w:t>
      </w:r>
      <w:r w:rsidRPr="006B0EC9">
        <w:rPr>
          <w:spacing w:val="1"/>
        </w:rPr>
        <w:t xml:space="preserve"> </w:t>
      </w:r>
      <w:r w:rsidRPr="006B0EC9">
        <w:t>продлению</w:t>
      </w:r>
      <w:r w:rsidRPr="006B0EC9">
        <w:rPr>
          <w:spacing w:val="1"/>
        </w:rPr>
        <w:t xml:space="preserve"> </w:t>
      </w:r>
      <w:r w:rsidRPr="006B0EC9">
        <w:t>жизни</w:t>
      </w:r>
      <w:r>
        <w:t xml:space="preserve">  </w:t>
      </w:r>
      <w:r w:rsidRPr="006B0EC9">
        <w:t>людей,</w:t>
      </w:r>
      <w:r w:rsidRPr="006B0EC9">
        <w:rPr>
          <w:spacing w:val="1"/>
        </w:rPr>
        <w:t xml:space="preserve"> </w:t>
      </w:r>
      <w:r w:rsidRPr="006B0EC9">
        <w:t>повышению</w:t>
      </w:r>
      <w:r w:rsidRPr="006B0EC9">
        <w:rPr>
          <w:spacing w:val="1"/>
        </w:rPr>
        <w:t xml:space="preserve"> </w:t>
      </w:r>
      <w:r w:rsidRPr="006B0EC9">
        <w:t>работоспособности</w:t>
      </w:r>
      <w:r w:rsidRPr="006B0EC9">
        <w:rPr>
          <w:spacing w:val="1"/>
        </w:rPr>
        <w:t xml:space="preserve"> </w:t>
      </w:r>
      <w:r w:rsidRPr="006B0EC9">
        <w:t>и</w:t>
      </w:r>
      <w:r w:rsidRPr="006B0EC9">
        <w:rPr>
          <w:spacing w:val="1"/>
        </w:rPr>
        <w:t xml:space="preserve"> </w:t>
      </w:r>
      <w:r w:rsidRPr="006B0EC9">
        <w:t>создает</w:t>
      </w:r>
      <w:r w:rsidRPr="006B0EC9">
        <w:rPr>
          <w:spacing w:val="1"/>
        </w:rPr>
        <w:t xml:space="preserve"> </w:t>
      </w:r>
      <w:r w:rsidRPr="006B0EC9">
        <w:t>условия</w:t>
      </w:r>
      <w:r w:rsidRPr="006B0EC9">
        <w:rPr>
          <w:spacing w:val="1"/>
        </w:rPr>
        <w:t xml:space="preserve"> </w:t>
      </w:r>
      <w:r w:rsidRPr="006B0EC9">
        <w:t>для</w:t>
      </w:r>
      <w:r>
        <w:rPr>
          <w:spacing w:val="1"/>
        </w:rPr>
        <w:t xml:space="preserve"> </w:t>
      </w:r>
      <w:r w:rsidRPr="006B0EC9">
        <w:t>адаптации</w:t>
      </w:r>
      <w:r w:rsidRPr="006B0EC9">
        <w:rPr>
          <w:spacing w:val="1"/>
        </w:rPr>
        <w:t xml:space="preserve"> </w:t>
      </w:r>
      <w:r w:rsidRPr="006B0EC9">
        <w:t>их</w:t>
      </w:r>
      <w:r w:rsidRPr="006B0EC9">
        <w:rPr>
          <w:spacing w:val="1"/>
        </w:rPr>
        <w:t xml:space="preserve"> </w:t>
      </w:r>
      <w:r w:rsidRPr="006B0EC9">
        <w:t>к</w:t>
      </w:r>
      <w:r>
        <w:t xml:space="preserve"> </w:t>
      </w:r>
      <w:r w:rsidRPr="006B0EC9">
        <w:t>окружающей</w:t>
      </w:r>
      <w:r w:rsidRPr="006B0EC9">
        <w:rPr>
          <w:spacing w:val="1"/>
        </w:rPr>
        <w:t xml:space="preserve"> </w:t>
      </w:r>
      <w:r w:rsidRPr="006B0EC9">
        <w:t>среде.</w:t>
      </w:r>
      <w:r>
        <w:t xml:space="preserve"> </w:t>
      </w:r>
      <w:r w:rsidRPr="006B0EC9">
        <w:t>В</w:t>
      </w:r>
      <w:r w:rsidRPr="006B0EC9">
        <w:rPr>
          <w:spacing w:val="36"/>
        </w:rPr>
        <w:t xml:space="preserve"> </w:t>
      </w:r>
      <w:r w:rsidRPr="006B0EC9">
        <w:t>школе</w:t>
      </w:r>
      <w:r w:rsidRPr="006839EF">
        <w:t xml:space="preserve"> </w:t>
      </w:r>
      <w:r w:rsidRPr="006B0EC9">
        <w:t>ведётся</w:t>
      </w:r>
      <w:r w:rsidRPr="006B0EC9">
        <w:rPr>
          <w:spacing w:val="44"/>
        </w:rPr>
        <w:t xml:space="preserve"> </w:t>
      </w:r>
      <w:r w:rsidRPr="006B0EC9">
        <w:t xml:space="preserve">систематический  </w:t>
      </w:r>
      <w:r w:rsidRPr="006B0EC9">
        <w:rPr>
          <w:spacing w:val="28"/>
        </w:rPr>
        <w:t xml:space="preserve"> </w:t>
      </w:r>
      <w:r w:rsidRPr="006B0EC9">
        <w:t xml:space="preserve">анализ  </w:t>
      </w:r>
      <w:r w:rsidRPr="006B0EC9">
        <w:rPr>
          <w:spacing w:val="28"/>
        </w:rPr>
        <w:t xml:space="preserve"> </w:t>
      </w:r>
      <w:r w:rsidRPr="006B0EC9">
        <w:t xml:space="preserve">состояния  </w:t>
      </w:r>
      <w:r w:rsidRPr="006B0EC9">
        <w:rPr>
          <w:spacing w:val="23"/>
        </w:rPr>
        <w:t xml:space="preserve"> </w:t>
      </w:r>
      <w:r w:rsidRPr="006B0EC9">
        <w:t xml:space="preserve">питания  </w:t>
      </w:r>
      <w:r w:rsidRPr="006B0EC9">
        <w:rPr>
          <w:spacing w:val="27"/>
        </w:rPr>
        <w:t xml:space="preserve"> </w:t>
      </w:r>
      <w:r w:rsidRPr="006B0EC9">
        <w:t xml:space="preserve">детей,  </w:t>
      </w:r>
      <w:r w:rsidRPr="006B0EC9">
        <w:rPr>
          <w:spacing w:val="30"/>
        </w:rPr>
        <w:t xml:space="preserve"> </w:t>
      </w:r>
      <w:r w:rsidRPr="006B0EC9">
        <w:t>также</w:t>
      </w:r>
      <w:r>
        <w:t xml:space="preserve"> строго</w:t>
      </w:r>
      <w:r w:rsidRPr="006839EF">
        <w:t xml:space="preserve"> </w:t>
      </w:r>
      <w:r>
        <w:t xml:space="preserve">соблюдаются требования СанПиН в вопросах организации горячего питания. </w:t>
      </w:r>
    </w:p>
    <w:p w:rsidR="007153DE" w:rsidRDefault="00D14EC1" w:rsidP="006839EF">
      <w:pPr>
        <w:spacing w:line="261" w:lineRule="exact"/>
        <w:jc w:val="both"/>
      </w:pPr>
      <w:r>
        <w:rPr>
          <w:noProof/>
        </w:rPr>
        <w:pict>
          <v:shape id="_x0000_s1125" type="#_x0000_t120" style="position:absolute;left:0;text-align:left;margin-left:179.3pt;margin-top:18.2pt;width:33.65pt;height:27.2pt;z-index:2517370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5">
              <w:txbxContent>
                <w:p w:rsidR="006225A5" w:rsidRPr="002350C1" w:rsidRDefault="006225A5" w:rsidP="00B54288">
                  <w:pPr>
                    <w:rPr>
                      <w:b/>
                    </w:rPr>
                  </w:pPr>
                  <w:r>
                    <w:rPr>
                      <w:b/>
                    </w:rPr>
                    <w:t>43</w:t>
                  </w:r>
                </w:p>
              </w:txbxContent>
            </v:textbox>
          </v:shape>
        </w:pict>
      </w:r>
    </w:p>
    <w:p w:rsidR="006839EF" w:rsidRPr="006839EF" w:rsidRDefault="006839EF" w:rsidP="006839EF">
      <w:pPr>
        <w:spacing w:line="261" w:lineRule="exact"/>
        <w:jc w:val="both"/>
        <w:rPr>
          <w:rStyle w:val="c1"/>
        </w:rPr>
      </w:pPr>
      <w:r>
        <w:lastRenderedPageBreak/>
        <w:t xml:space="preserve">В2022 году в школе было организовано горячее питание для 114 обучающихся в 1 полугодии и 110 обучающихся во 2 полугодии. Таким образом, охват горячим питанием составил 100%. Все дети получали двухразовое питание, которое состояло из завтрака и комплексного обеда. </w:t>
      </w:r>
    </w:p>
    <w:p w:rsidR="00B54288" w:rsidRDefault="006839EF" w:rsidP="006839EF">
      <w:pPr>
        <w:ind w:right="564"/>
        <w:jc w:val="both"/>
      </w:pPr>
      <w:r>
        <w:t xml:space="preserve">   </w:t>
      </w:r>
      <w:r w:rsidR="002E0026">
        <w:t xml:space="preserve">   </w:t>
      </w:r>
      <w:r>
        <w:t xml:space="preserve"> Питание детей осуществлялось  в столовом зале, оборудованном на 60 посадочных мест. Столовая укомплектована мебелью, посудой и техническим оборудованием. Санитарное состояние содержание производственных помещений</w:t>
      </w:r>
    </w:p>
    <w:p w:rsidR="006839EF" w:rsidRPr="00E42CB7" w:rsidRDefault="006839EF" w:rsidP="006839EF">
      <w:pPr>
        <w:ind w:right="564"/>
        <w:jc w:val="both"/>
      </w:pPr>
      <w:r>
        <w:t xml:space="preserve">соответствует санитарно-эпидемиологическим требованиям, предъявляемым к организациям общественного питания. В обеденном зале чисто. Уборка обеденного зала производится после каждого приема пищи. Обеденные столы моют горячей водой с добавление моющих средств, используя специально выделенную ветошь и промаркированную тару для чистой и использованной ветоши. </w:t>
      </w:r>
      <w:r w:rsidRPr="00E42CB7">
        <w:t>Уборочный инвентарь хранится в специально отведенном месте.</w:t>
      </w:r>
    </w:p>
    <w:p w:rsidR="006839EF" w:rsidRPr="00E42CB7" w:rsidRDefault="00E42CB7" w:rsidP="00E42CB7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E42CB7">
        <w:rPr>
          <w:rFonts w:ascii="Times New Roman" w:hAnsi="Times New Roman"/>
          <w:sz w:val="24"/>
          <w:szCs w:val="24"/>
        </w:rPr>
        <w:t>Качество питания контролировалось бракеражной комиссией. В течение года проводились рейды по проверке качества пищи родителями. Они присутствовали при закладке продуктов, накрывании столов, раздаче пищи, осмотрели все помещения столовой. Замечаний к качеству и приготовлению пищи у родителей не было. Меню содержало весь необходимый по калорийности и содержанию витаминов набор продуктов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для</w:t>
      </w:r>
      <w:r w:rsidRPr="00E42CB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детского</w:t>
      </w:r>
      <w:r w:rsidRPr="00E42CB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питания.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Не</w:t>
      </w:r>
      <w:r w:rsidRPr="00E42CB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допускалось</w:t>
      </w:r>
      <w:r w:rsidRPr="00E42CB7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повторение одних</w:t>
      </w:r>
      <w:r w:rsidRPr="00E42CB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и тех</w:t>
      </w:r>
      <w:r w:rsidRPr="00E42CB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же</w:t>
      </w:r>
      <w:r w:rsidRPr="00E42CB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блюд</w:t>
      </w:r>
      <w:r w:rsidRPr="00E42CB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или</w:t>
      </w:r>
      <w:r w:rsidRPr="00E42CB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кулинарных</w:t>
      </w:r>
      <w:r w:rsidRPr="00E42CB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изделий.</w:t>
      </w:r>
      <w:r w:rsidRPr="00E42CB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 xml:space="preserve">Технология приготовления блюд соответствовала требованиям щадящего питания. Исключались продукты с раздражающими свойствами. Для профилактики авитаминоза и ОРВИ у обучающихся </w:t>
      </w:r>
      <w:r w:rsidRPr="00E42CB7">
        <w:rPr>
          <w:rFonts w:ascii="Times New Roman" w:hAnsi="Times New Roman"/>
          <w:spacing w:val="-57"/>
          <w:sz w:val="24"/>
          <w:szCs w:val="24"/>
        </w:rPr>
        <w:t xml:space="preserve">   </w:t>
      </w:r>
      <w:r w:rsidRPr="00E42CB7">
        <w:rPr>
          <w:rFonts w:ascii="Times New Roman" w:hAnsi="Times New Roman"/>
          <w:sz w:val="24"/>
          <w:szCs w:val="24"/>
        </w:rPr>
        <w:t xml:space="preserve">использовалась С-витаминизация третьих блюд. </w:t>
      </w:r>
    </w:p>
    <w:p w:rsidR="00B54288" w:rsidRDefault="00E42CB7" w:rsidP="00994D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2CB7">
        <w:rPr>
          <w:rFonts w:ascii="Times New Roman" w:hAnsi="Times New Roman"/>
          <w:sz w:val="24"/>
          <w:szCs w:val="24"/>
        </w:rPr>
        <w:t>Все</w:t>
      </w:r>
      <w:r w:rsidRPr="00E42CB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продукты</w:t>
      </w:r>
      <w:r w:rsidRPr="00E42CB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качественные</w:t>
      </w:r>
      <w:r w:rsidRPr="00E42CB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и поставлялись в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срок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с сопроводительными документами. Проверки продуктов лабораторией г. Липецка нарушений не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выявили. Поставка и качество мясных, рыбных и молочных продуктов строго контролируется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через систему</w:t>
      </w:r>
      <w:r w:rsidRPr="00E42CB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«Меркурий». Для</w:t>
      </w:r>
      <w:r w:rsidRPr="00994D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изучения</w:t>
      </w:r>
      <w:r w:rsidRPr="00994D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общественного</w:t>
      </w:r>
      <w:r w:rsidRPr="00994D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мнения</w:t>
      </w:r>
      <w:r w:rsidRPr="00994D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об</w:t>
      </w:r>
      <w:r w:rsidRPr="00994D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организации</w:t>
      </w:r>
      <w:r w:rsidRPr="00994D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питания</w:t>
      </w:r>
      <w:r w:rsidRPr="00994D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в</w:t>
      </w:r>
      <w:r w:rsidRPr="00994D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ОУ</w:t>
      </w:r>
      <w:r w:rsidRPr="00994D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неоднократно</w:t>
      </w:r>
      <w:r w:rsidRPr="00994D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проводились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с</w:t>
      </w:r>
      <w:r w:rsidRPr="00994D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детьми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</w:t>
      </w:r>
      <w:r w:rsidRPr="00994D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родителями</w:t>
      </w:r>
      <w:r w:rsidRPr="00994D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блиц</w:t>
      </w:r>
      <w:r w:rsidRPr="00994D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-</w:t>
      </w:r>
      <w:r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опросы</w:t>
      </w:r>
      <w:r w:rsidRPr="00994D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 анкетирования.</w:t>
      </w:r>
      <w:r w:rsidRPr="00994D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90%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родителей и детей удовлетворены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работой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школьной столовой, организацией</w:t>
      </w:r>
      <w:r w:rsidRPr="00994D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питания и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качеством</w:t>
      </w:r>
      <w:r w:rsidRPr="00994D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приготовления</w:t>
      </w:r>
      <w:r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 xml:space="preserve">блюд. </w:t>
      </w:r>
    </w:p>
    <w:p w:rsidR="006839EF" w:rsidRPr="00994DB9" w:rsidRDefault="00B54288" w:rsidP="00994DB9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Примерное 10 – дневное меню размещено на сайте школы. </w:t>
      </w:r>
      <w:r w:rsidR="00E42CB7" w:rsidRPr="00994DB9">
        <w:rPr>
          <w:rFonts w:ascii="Times New Roman" w:hAnsi="Times New Roman"/>
          <w:sz w:val="24"/>
          <w:szCs w:val="24"/>
        </w:rPr>
        <w:t>В школе действует  программа производственного контроля организации горячего</w:t>
      </w:r>
      <w:r w:rsidR="00E42CB7"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питания в школе, целью которой является обеспечение безопасности образовательной среды путем</w:t>
      </w:r>
      <w:r w:rsidR="00E42CB7"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должного выполнения санитарных правил, создание условий, способствующих укреплению</w:t>
      </w:r>
      <w:r w:rsidR="00E42CB7"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здоровья, формированию навыков правильного питания, поиск новых форм обслуживания детей.</w:t>
      </w:r>
      <w:r w:rsidR="00E42CB7"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В обеденном</w:t>
      </w:r>
      <w:r w:rsidR="00E42CB7" w:rsidRPr="00994DB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зале</w:t>
      </w:r>
      <w:r w:rsidR="00E42CB7" w:rsidRPr="00994DB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оформлен</w:t>
      </w:r>
      <w:r w:rsidR="00E42CB7"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информационный</w:t>
      </w:r>
      <w:r w:rsidR="00E42CB7" w:rsidRPr="00994DB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уголок</w:t>
      </w:r>
      <w:r w:rsidR="00E42CB7" w:rsidRPr="00994DB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«Организация</w:t>
      </w:r>
      <w:r w:rsidR="00E42CB7"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2CB7" w:rsidRPr="00994DB9">
        <w:rPr>
          <w:rFonts w:ascii="Times New Roman" w:hAnsi="Times New Roman"/>
          <w:sz w:val="24"/>
          <w:szCs w:val="24"/>
        </w:rPr>
        <w:t>питания».</w:t>
      </w:r>
    </w:p>
    <w:p w:rsidR="00AD73C5" w:rsidRPr="00994DB9" w:rsidRDefault="00AD73C5" w:rsidP="00994DB9">
      <w:pPr>
        <w:tabs>
          <w:tab w:val="left" w:pos="3518"/>
        </w:tabs>
        <w:jc w:val="both"/>
      </w:pPr>
      <w:r w:rsidRPr="000C4F47">
        <w:rPr>
          <w:color w:val="000000" w:themeColor="text1"/>
        </w:rPr>
        <w:t>Обеспечение горячим питанием осуществляло</w:t>
      </w:r>
      <w:r>
        <w:rPr>
          <w:color w:val="000000" w:themeColor="text1"/>
        </w:rPr>
        <w:t>сь за счет средств, выделяемых из областного бюджета</w:t>
      </w:r>
      <w:r w:rsidRPr="000C4F47">
        <w:rPr>
          <w:color w:val="000000" w:themeColor="text1"/>
        </w:rPr>
        <w:t xml:space="preserve"> и родительских средств.</w:t>
      </w:r>
    </w:p>
    <w:p w:rsidR="008B2142" w:rsidRPr="002E0026" w:rsidRDefault="008B2142" w:rsidP="00994DB9">
      <w:pPr>
        <w:shd w:val="clear" w:color="auto" w:fill="FFFFFF"/>
        <w:tabs>
          <w:tab w:val="left" w:pos="3456"/>
        </w:tabs>
        <w:jc w:val="both"/>
        <w:rPr>
          <w:i/>
          <w:color w:val="000000" w:themeColor="text1"/>
        </w:rPr>
      </w:pPr>
      <w:r w:rsidRPr="002E0026">
        <w:rPr>
          <w:b/>
          <w:i/>
        </w:rPr>
        <w:t>Вывод</w:t>
      </w:r>
      <w:r w:rsidR="008220A6" w:rsidRPr="002E0026">
        <w:rPr>
          <w:b/>
          <w:i/>
        </w:rPr>
        <w:t>ы:</w:t>
      </w:r>
    </w:p>
    <w:p w:rsidR="008220A6" w:rsidRDefault="008B2142" w:rsidP="008220A6">
      <w:pPr>
        <w:pStyle w:val="af1"/>
        <w:spacing w:after="0" w:line="276" w:lineRule="auto"/>
        <w:ind w:left="0"/>
        <w:jc w:val="both"/>
      </w:pPr>
      <w:r>
        <w:t xml:space="preserve"> </w:t>
      </w:r>
      <w:r w:rsidR="00B54288">
        <w:t xml:space="preserve">По </w:t>
      </w:r>
      <w:r w:rsidR="00B90059">
        <w:t>результатам оценки качества материально – технической базы</w:t>
      </w:r>
      <w:r w:rsidR="00B54288">
        <w:t xml:space="preserve">  </w:t>
      </w:r>
      <w:r w:rsidR="00B90059">
        <w:t>можно сдел</w:t>
      </w:r>
      <w:r w:rsidR="008220A6">
        <w:t>ать вывод, что инфраструктура образовательного учреждения соответствует требованиям СП 2.4.3648 – 20 «Санитарно – эпидемиологические требования к организации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8B2142" w:rsidRDefault="008220A6" w:rsidP="008B2142">
      <w:pPr>
        <w:pStyle w:val="af1"/>
        <w:spacing w:after="0" w:line="276" w:lineRule="auto"/>
        <w:ind w:left="0"/>
        <w:jc w:val="both"/>
      </w:pPr>
      <w:r>
        <w:t>В 2022</w:t>
      </w:r>
      <w:r w:rsidR="00B90059" w:rsidRPr="008220A6">
        <w:t xml:space="preserve"> году здоровьесберегающая среда, созданная в </w:t>
      </w:r>
      <w:r>
        <w:t>школе</w:t>
      </w:r>
      <w:r w:rsidR="00B90059" w:rsidRPr="008220A6">
        <w:t xml:space="preserve">, позволила обеспечить условия </w:t>
      </w:r>
      <w:r>
        <w:t xml:space="preserve">для </w:t>
      </w:r>
      <w:r w:rsidR="00B90059" w:rsidRPr="008220A6">
        <w:t xml:space="preserve">обучения </w:t>
      </w:r>
      <w:r>
        <w:t xml:space="preserve"> и воспитания </w:t>
      </w:r>
      <w:r w:rsidR="00B90059" w:rsidRPr="008220A6">
        <w:t xml:space="preserve">без ущерба для здоровья </w:t>
      </w:r>
      <w:r>
        <w:t>обучающихся</w:t>
      </w:r>
      <w:r w:rsidR="00B90059" w:rsidRPr="008220A6">
        <w:t>. Пропускной, охранный режим, наличие тревожной кнопки, выполнение требований СанПиН обеспечивают безопасность</w:t>
      </w:r>
      <w:r>
        <w:t xml:space="preserve"> всех участников образовательных отношений.</w:t>
      </w:r>
    </w:p>
    <w:p w:rsidR="008B2142" w:rsidRDefault="008B2142" w:rsidP="008B2142">
      <w:pPr>
        <w:pStyle w:val="af1"/>
        <w:spacing w:after="0" w:line="276" w:lineRule="auto"/>
        <w:ind w:left="0"/>
        <w:jc w:val="both"/>
      </w:pPr>
      <w:r>
        <w:t xml:space="preserve">Школьная среда соответствует нормам  комфортности и эргономичности. </w:t>
      </w:r>
    </w:p>
    <w:p w:rsidR="007153DE" w:rsidRDefault="007153DE" w:rsidP="008B2142">
      <w:pPr>
        <w:spacing w:line="276" w:lineRule="auto"/>
        <w:jc w:val="both"/>
        <w:rPr>
          <w:b/>
          <w:i/>
        </w:rPr>
      </w:pPr>
    </w:p>
    <w:p w:rsidR="007153DE" w:rsidRDefault="00D14EC1" w:rsidP="008B2142">
      <w:pPr>
        <w:spacing w:line="276" w:lineRule="auto"/>
        <w:jc w:val="both"/>
        <w:rPr>
          <w:b/>
          <w:i/>
        </w:rPr>
      </w:pPr>
      <w:r w:rsidRPr="00D14EC1">
        <w:rPr>
          <w:noProof/>
        </w:rPr>
        <w:pict>
          <v:shape id="_x0000_s1124" type="#_x0000_t120" style="position:absolute;left:0;text-align:left;margin-left:168.95pt;margin-top:4pt;width:33.65pt;height:27.2pt;z-index:2517360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4">
              <w:txbxContent>
                <w:p w:rsidR="006225A5" w:rsidRPr="002350C1" w:rsidRDefault="006225A5" w:rsidP="00E42CB7">
                  <w:pPr>
                    <w:rPr>
                      <w:b/>
                    </w:rPr>
                  </w:pPr>
                  <w:r>
                    <w:rPr>
                      <w:b/>
                    </w:rPr>
                    <w:t>44</w:t>
                  </w:r>
                </w:p>
              </w:txbxContent>
            </v:textbox>
          </v:shape>
        </w:pict>
      </w:r>
    </w:p>
    <w:p w:rsidR="002E0026" w:rsidRDefault="008220A6" w:rsidP="008B2142">
      <w:pPr>
        <w:spacing w:line="276" w:lineRule="auto"/>
        <w:jc w:val="both"/>
        <w:rPr>
          <w:b/>
        </w:rPr>
      </w:pPr>
      <w:r w:rsidRPr="002E0026">
        <w:rPr>
          <w:b/>
          <w:i/>
        </w:rPr>
        <w:lastRenderedPageBreak/>
        <w:t>Рекомендации:</w:t>
      </w:r>
      <w:r>
        <w:rPr>
          <w:b/>
        </w:rPr>
        <w:t xml:space="preserve"> </w:t>
      </w:r>
    </w:p>
    <w:p w:rsidR="002E0026" w:rsidRDefault="002E0026" w:rsidP="008B2142">
      <w:pPr>
        <w:spacing w:line="276" w:lineRule="auto"/>
        <w:jc w:val="both"/>
      </w:pPr>
      <w:r>
        <w:rPr>
          <w:b/>
        </w:rPr>
        <w:t xml:space="preserve">- </w:t>
      </w:r>
      <w:r>
        <w:t>администрации школы</w:t>
      </w:r>
      <w:r w:rsidR="008220A6">
        <w:t xml:space="preserve"> продолжать работу по </w:t>
      </w:r>
      <w:r>
        <w:t>обеспечению развития материально – технической базы, позволяющей использовать новые технологии обучения;</w:t>
      </w:r>
    </w:p>
    <w:p w:rsidR="008B2142" w:rsidRDefault="002E0026" w:rsidP="008B2142">
      <w:pPr>
        <w:spacing w:line="276" w:lineRule="auto"/>
        <w:jc w:val="both"/>
      </w:pPr>
      <w:r>
        <w:t xml:space="preserve"> - продолжить работу по созданию безбарьерной среды для получения качественного образования;</w:t>
      </w:r>
    </w:p>
    <w:p w:rsidR="00DA6E2F" w:rsidRDefault="002E0026" w:rsidP="00763E95">
      <w:pPr>
        <w:spacing w:line="276" w:lineRule="auto"/>
        <w:jc w:val="both"/>
      </w:pPr>
      <w:r>
        <w:t>- продолжить работу по соблюдению требований к доступности образовательной среды для лиц с ограниченными возможностями.</w:t>
      </w:r>
    </w:p>
    <w:p w:rsidR="00B56B6C" w:rsidRPr="002E0026" w:rsidRDefault="00D14EC1" w:rsidP="002E0026">
      <w:pPr>
        <w:widowControl w:val="0"/>
        <w:ind w:right="-20"/>
        <w:rPr>
          <w:b/>
        </w:rPr>
      </w:pPr>
      <w:r w:rsidRPr="00D14EC1">
        <w:rPr>
          <w:noProof/>
        </w:rPr>
        <w:pict>
          <v:shape id="_x0000_s1126" type="#_x0000_t53" style="position:absolute;margin-left:-27.15pt;margin-top:9pt;width:497.9pt;height:41.9pt;z-index:2517381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F3410" w:rsidRDefault="006225A5" w:rsidP="007153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1.10.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>ВНУТРЕННЕЙ СИСТЕМЫ  КАЧЕСТВА ОБРАЗОВАНИЯ.</w:t>
                  </w:r>
                </w:p>
              </w:txbxContent>
            </v:textbox>
          </v:shape>
        </w:pict>
      </w:r>
      <w:r w:rsidR="00DA6E2F">
        <w:rPr>
          <w:b/>
          <w:bCs/>
          <w:color w:val="000000"/>
          <w:sz w:val="28"/>
          <w:szCs w:val="28"/>
        </w:rPr>
        <w:t xml:space="preserve">                     </w:t>
      </w:r>
      <w:r w:rsidR="00B56B6C">
        <w:rPr>
          <w:rStyle w:val="Heading20"/>
          <w:rFonts w:eastAsiaTheme="minorHAnsi"/>
          <w:b/>
          <w:sz w:val="24"/>
          <w:szCs w:val="24"/>
          <w:u w:val="none"/>
        </w:rPr>
        <w:t xml:space="preserve">    </w:t>
      </w:r>
      <w:r w:rsidR="00B56B6C">
        <w:rPr>
          <w:rFonts w:eastAsia="Calibri"/>
          <w:b/>
        </w:rPr>
        <w:t xml:space="preserve">      </w:t>
      </w:r>
      <w:bookmarkStart w:id="1" w:name="_GoBack"/>
      <w:bookmarkEnd w:id="0"/>
      <w:bookmarkEnd w:id="1"/>
      <w:r w:rsidR="00B56B6C">
        <w:t xml:space="preserve">                    </w:t>
      </w:r>
    </w:p>
    <w:p w:rsidR="007153DE" w:rsidRDefault="00B56B6C" w:rsidP="00B56B6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  <w:r w:rsidRPr="006B64E7">
        <w:rPr>
          <w:b/>
          <w:color w:val="000000" w:themeColor="text1"/>
        </w:rPr>
        <w:t xml:space="preserve"> </w:t>
      </w:r>
    </w:p>
    <w:p w:rsidR="007153DE" w:rsidRDefault="007153DE" w:rsidP="00B56B6C">
      <w:pPr>
        <w:rPr>
          <w:b/>
          <w:color w:val="000000" w:themeColor="text1"/>
        </w:rPr>
      </w:pPr>
    </w:p>
    <w:p w:rsidR="007153DE" w:rsidRDefault="007153DE" w:rsidP="00B56B6C">
      <w:pPr>
        <w:rPr>
          <w:b/>
          <w:color w:val="000000" w:themeColor="text1"/>
        </w:rPr>
      </w:pPr>
    </w:p>
    <w:p w:rsidR="007153DE" w:rsidRDefault="007153DE" w:rsidP="00B56B6C">
      <w:pPr>
        <w:rPr>
          <w:b/>
          <w:color w:val="000000" w:themeColor="text1"/>
        </w:rPr>
      </w:pPr>
    </w:p>
    <w:p w:rsidR="00B56B6C" w:rsidRPr="00763E95" w:rsidRDefault="007153DE" w:rsidP="00763E95">
      <w:pPr>
        <w:jc w:val="both"/>
      </w:pPr>
      <w:r>
        <w:rPr>
          <w:color w:val="000000" w:themeColor="text1"/>
        </w:rPr>
        <w:t>П</w:t>
      </w:r>
      <w:r w:rsidR="00DA7732">
        <w:rPr>
          <w:color w:val="000000" w:themeColor="text1"/>
        </w:rPr>
        <w:t xml:space="preserve">рограмма ВСОКО действует в  МБОУ СШ ст. Хворостянка </w:t>
      </w:r>
      <w:r>
        <w:rPr>
          <w:color w:val="000000" w:themeColor="text1"/>
        </w:rPr>
        <w:t xml:space="preserve"> с  2020 года.</w:t>
      </w:r>
      <w:r w:rsidR="00B56B6C">
        <w:rPr>
          <w:color w:val="000000" w:themeColor="text1"/>
        </w:rPr>
        <w:t xml:space="preserve"> </w:t>
      </w:r>
      <w:r w:rsidR="00763E95" w:rsidRPr="00F52FC1">
        <w:t xml:space="preserve">Цель данной Программы – создание </w:t>
      </w:r>
      <w:r w:rsidR="00763E95" w:rsidRPr="00F52FC1">
        <w:rPr>
          <w:color w:val="000000"/>
        </w:rPr>
        <w:t xml:space="preserve"> благоприятных социально – педагогических условий, способствующих повышению качества образования.</w:t>
      </w:r>
      <w:r w:rsidR="00763E95">
        <w:t xml:space="preserve">  И</w:t>
      </w:r>
      <w:r w:rsidR="00763E95">
        <w:rPr>
          <w:color w:val="000000" w:themeColor="text1"/>
        </w:rPr>
        <w:t xml:space="preserve">меется утвержденный пакет документов, необходимых для функционирования ВСОКО </w:t>
      </w:r>
      <w:r w:rsidR="00E12475">
        <w:rPr>
          <w:color w:val="000000" w:themeColor="text1"/>
        </w:rPr>
        <w:t xml:space="preserve"> </w:t>
      </w:r>
      <w:r w:rsidR="00763E95">
        <w:rPr>
          <w:color w:val="000000" w:themeColor="text1"/>
        </w:rPr>
        <w:t>(Положение о ВСОКО, план мероприятий, «дорожная карта» по реализации мероприятий ВСОКО</w:t>
      </w:r>
      <w:r w:rsidR="00E12475">
        <w:rPr>
          <w:color w:val="000000" w:themeColor="text1"/>
        </w:rPr>
        <w:t>, план ВШК).</w:t>
      </w:r>
    </w:p>
    <w:p w:rsidR="00B56B6C" w:rsidRPr="00DA7732" w:rsidRDefault="00B56B6C" w:rsidP="00763E95">
      <w:pPr>
        <w:jc w:val="both"/>
      </w:pPr>
      <w:r>
        <w:rPr>
          <w:color w:val="000000"/>
        </w:rPr>
        <w:t xml:space="preserve"> В соответствии с этим</w:t>
      </w:r>
      <w:r w:rsidR="00E12475">
        <w:rPr>
          <w:color w:val="000000"/>
        </w:rPr>
        <w:t>и документами</w:t>
      </w:r>
      <w:r>
        <w:rPr>
          <w:color w:val="000000"/>
        </w:rPr>
        <w:t xml:space="preserve"> осуществлялась образовательная деятельность, а также осуществлялся контроль за основными  разделами плана. </w:t>
      </w:r>
    </w:p>
    <w:p w:rsidR="00B56B6C" w:rsidRDefault="00B56B6C" w:rsidP="00763E95">
      <w:pPr>
        <w:jc w:val="both"/>
      </w:pPr>
      <w:r w:rsidRPr="00F52FC1">
        <w:t>Основные показатели  реализации Плана мероприятий  «Управление качеством образования» МБОУ СШ ст. Хворостянка за 2020 год.</w:t>
      </w:r>
    </w:p>
    <w:p w:rsidR="00B56B6C" w:rsidRPr="00F52FC1" w:rsidRDefault="00B56B6C" w:rsidP="00B56B6C"/>
    <w:tbl>
      <w:tblPr>
        <w:tblStyle w:val="a6"/>
        <w:tblW w:w="0" w:type="auto"/>
        <w:tblLook w:val="04A0"/>
      </w:tblPr>
      <w:tblGrid>
        <w:gridCol w:w="534"/>
        <w:gridCol w:w="3402"/>
        <w:gridCol w:w="5635"/>
      </w:tblGrid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 п/ п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635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     Информация о выполнении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56B6C" w:rsidRPr="00F52FC1" w:rsidRDefault="00D14EC1" w:rsidP="00B56B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34" type="#_x0000_t120" style="position:absolute;margin-left:143.4pt;margin-top:362.6pt;width:33.65pt;height:27.2pt;z-index:251747328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4">
                    <w:txbxContent>
                      <w:p w:rsidR="006225A5" w:rsidRPr="002350C1" w:rsidRDefault="006225A5" w:rsidP="0013696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 w:rsidR="00B56B6C" w:rsidRPr="00F52FC1">
              <w:rPr>
                <w:sz w:val="24"/>
                <w:szCs w:val="24"/>
              </w:rPr>
              <w:t>Результаты ВШК (по оценке качества): какие проверки проведены (указать наименование и реквизиты приказов по результатам проверок)</w:t>
            </w:r>
          </w:p>
        </w:tc>
        <w:tc>
          <w:tcPr>
            <w:tcW w:w="5635" w:type="dxa"/>
          </w:tcPr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10.01.22</w:t>
            </w:r>
            <w:r w:rsidR="00B56B6C" w:rsidRPr="00F52FC1">
              <w:rPr>
                <w:sz w:val="24"/>
                <w:szCs w:val="24"/>
              </w:rPr>
              <w:t xml:space="preserve"> «Об итогах проведения предметной недели истории и обществознания»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 от 13.01.22 </w:t>
            </w:r>
            <w:r w:rsidR="00B56B6C" w:rsidRPr="00F52FC1">
              <w:rPr>
                <w:sz w:val="24"/>
                <w:szCs w:val="24"/>
              </w:rPr>
              <w:t xml:space="preserve"> « Об итогах  подготовки к проведению мониторинга качества образования в форме ВПР»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 от 15.01.22</w:t>
            </w:r>
            <w:r w:rsidR="00B56B6C" w:rsidRPr="00F52FC1">
              <w:rPr>
                <w:sz w:val="24"/>
                <w:szCs w:val="24"/>
              </w:rPr>
              <w:t xml:space="preserve"> «Об итогах проведения тренировочных работ в форме ОГЭ и ЕГЭ в 9 и 11 классах».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06.02.22</w:t>
            </w:r>
            <w:r w:rsidR="00B56B6C" w:rsidRPr="00F52FC1">
              <w:rPr>
                <w:sz w:val="24"/>
                <w:szCs w:val="24"/>
              </w:rPr>
              <w:t xml:space="preserve">  «Об итогах проведения предметной недели филологии».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06.02. 22</w:t>
            </w:r>
            <w:r w:rsidR="00B56B6C" w:rsidRPr="00F52FC1">
              <w:rPr>
                <w:sz w:val="24"/>
                <w:szCs w:val="24"/>
              </w:rPr>
              <w:t xml:space="preserve"> «Об итогах проверки дневников  обучающихся в 5-9 классах»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 от 27.02.2022</w:t>
            </w:r>
            <w:r w:rsidR="00B56B6C" w:rsidRPr="00F52FC1">
              <w:rPr>
                <w:sz w:val="24"/>
                <w:szCs w:val="24"/>
              </w:rPr>
              <w:t xml:space="preserve"> «Об итогах проверки преподавания  молодых специалистов».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 от 04.03. 2022</w:t>
            </w:r>
            <w:r w:rsidR="00B56B6C" w:rsidRPr="00F52FC1">
              <w:rPr>
                <w:sz w:val="24"/>
                <w:szCs w:val="24"/>
              </w:rPr>
              <w:t xml:space="preserve"> «Об итогах проверки тетрадей для контрольных работ в 5-11 классах».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№56 – А «О результатах проведения предметной недели географии и биологии».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№71 от 20.04.2022 </w:t>
            </w:r>
            <w:r w:rsidR="00B56B6C" w:rsidRPr="00F52FC1">
              <w:rPr>
                <w:sz w:val="24"/>
                <w:szCs w:val="24"/>
              </w:rPr>
              <w:t xml:space="preserve"> « Об итогах  защиты индивидуальных проектов в 10 классе».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166   от  01.10.2022</w:t>
            </w:r>
            <w:r w:rsidR="00B56B6C" w:rsidRPr="00F52FC1">
              <w:rPr>
                <w:sz w:val="24"/>
                <w:szCs w:val="24"/>
              </w:rPr>
              <w:t xml:space="preserve">  « О результатах входного контроля в 1- 9 классах».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№217 от 25.12.2022 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«О результатах административных контрольных работ по итогам 1 полугодия»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221  от  30.12.2022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 «О результатах уровня  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lastRenderedPageBreak/>
              <w:t>обученности  по итогам 1 полугодия».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 от 27.02.2022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 « Об организации обучения детей с ОВЗ».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27.02.2022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«О качестве подготовки к экзаменам  по выбору в формате ОГЭ И ЕГЭ».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27.02.2022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 По итогам проверки тетрадей для контрольных, лабораторных и практических работ».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27.02.2022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«О результатах проверки практической направленности уроков информатики в 7-9 классах».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30.09.2022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 Об итогах проверки соответствия рабочих программ учебных предметов, учебных курсов для 1-9 классов Положению о рабочих программах».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01.10.2022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«По итогам контроля за состоянием журналов индивидуального обучения».</w:t>
            </w:r>
          </w:p>
          <w:p w:rsidR="00B56B6C" w:rsidRPr="00F52FC1" w:rsidRDefault="00DA7732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30.10. 2022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«По результатам контроля за преподаванием молодых специалистов»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Результаты ВШК (по оценке качества): сколько уроков посещено руководителем и заместителями  ОУ</w:t>
            </w:r>
          </w:p>
        </w:tc>
        <w:tc>
          <w:tcPr>
            <w:tcW w:w="5635" w:type="dxa"/>
          </w:tcPr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13.01.2022  по 28.12.2022  администрацией посещено 8</w:t>
            </w:r>
            <w:r w:rsidR="00B56B6C" w:rsidRPr="00F52FC1">
              <w:rPr>
                <w:sz w:val="24"/>
                <w:szCs w:val="24"/>
              </w:rPr>
              <w:t>8 уроков.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Другие мероприятия ВШК по вопросу повышения качества образования (основные)</w:t>
            </w:r>
          </w:p>
        </w:tc>
        <w:tc>
          <w:tcPr>
            <w:tcW w:w="5635" w:type="dxa"/>
          </w:tcPr>
          <w:p w:rsidR="00B56B6C" w:rsidRPr="00F52FC1" w:rsidRDefault="00B56B6C" w:rsidP="00727D0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Реализация дорожной карты по  подготовке к  проведению ГИА по образовательным программам основного общего и ср</w:t>
            </w:r>
            <w:r w:rsidR="00DA7732">
              <w:rPr>
                <w:sz w:val="24"/>
                <w:szCs w:val="24"/>
              </w:rPr>
              <w:t xml:space="preserve">еднего общего образования в 2022 – 2023 </w:t>
            </w:r>
            <w:r w:rsidRPr="00F52FC1">
              <w:rPr>
                <w:sz w:val="24"/>
                <w:szCs w:val="24"/>
              </w:rPr>
              <w:t xml:space="preserve"> году.</w:t>
            </w:r>
          </w:p>
          <w:p w:rsidR="00B56B6C" w:rsidRPr="00F52FC1" w:rsidRDefault="00B56B6C" w:rsidP="00727D0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руководителями предметных МО по вопросам повышения качества образования - установочных по вопросам составления дорожных карт по повышению качества образования;</w:t>
            </w:r>
          </w:p>
          <w:p w:rsidR="00B56B6C" w:rsidRPr="00F52FC1" w:rsidRDefault="00B56B6C" w:rsidP="00727D0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реализации Плана развития школы на 2015 – 2020 год.</w:t>
            </w:r>
          </w:p>
          <w:p w:rsidR="00B56B6C" w:rsidRPr="00F52FC1" w:rsidRDefault="00B56B6C" w:rsidP="00727D0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Утверждение  «дорожной карты» по результатам ВПР.</w:t>
            </w:r>
          </w:p>
          <w:p w:rsidR="00B56B6C" w:rsidRPr="00DA7732" w:rsidRDefault="00B56B6C" w:rsidP="00DA773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с «одаренными детьми».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Реализация плана по внутренней оценке качества образования (ВСОКО) .</w:t>
            </w:r>
          </w:p>
        </w:tc>
        <w:tc>
          <w:tcPr>
            <w:tcW w:w="5635" w:type="dxa"/>
          </w:tcPr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1.Качество организации образовательного процесса (рабочие пр</w:t>
            </w:r>
            <w:r w:rsidR="00DA7732">
              <w:rPr>
                <w:bCs/>
              </w:rPr>
              <w:t>ограммы, методическое оснащение</w:t>
            </w:r>
            <w:r w:rsidRPr="00F52FC1">
              <w:rPr>
                <w:bCs/>
              </w:rPr>
              <w:t xml:space="preserve">) </w:t>
            </w:r>
          </w:p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2.Качество  методической работы  школы (повышение квалификации, категории педагогов).</w:t>
            </w:r>
          </w:p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3.Качество организации образовательного процесса (журналы, контрольные работы, КДР, ВПР,  пробное тестирование).</w:t>
            </w:r>
          </w:p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4.Качество обучающей предметной деятельности (посещение уроков)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5.Качество системы воспитательной работы.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56B6C" w:rsidRPr="00F52FC1" w:rsidRDefault="00D14EC1" w:rsidP="00B56B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35" type="#_x0000_t120" style="position:absolute;margin-left:155.4pt;margin-top:45.8pt;width:33.65pt;height:27.2pt;z-index:251748352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5">
                    <w:txbxContent>
                      <w:p w:rsidR="006225A5" w:rsidRPr="002350C1" w:rsidRDefault="006225A5" w:rsidP="0013696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 w:rsidR="00B56B6C" w:rsidRPr="00F52FC1">
              <w:rPr>
                <w:sz w:val="24"/>
                <w:szCs w:val="24"/>
              </w:rPr>
              <w:t xml:space="preserve">Наличие индивидуально - образовательных маршрутов для обучающихся (указать </w:t>
            </w:r>
            <w:r w:rsidR="00B56B6C" w:rsidRPr="00F52FC1">
              <w:rPr>
                <w:sz w:val="24"/>
                <w:szCs w:val="24"/>
              </w:rPr>
              <w:lastRenderedPageBreak/>
              <w:t>количество обучающихся и классы)</w:t>
            </w:r>
          </w:p>
        </w:tc>
        <w:tc>
          <w:tcPr>
            <w:tcW w:w="5635" w:type="dxa"/>
          </w:tcPr>
          <w:p w:rsidR="00B56B6C" w:rsidRPr="00F52FC1" w:rsidRDefault="00DA7732" w:rsidP="00B56B6C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2  обучающихся  (3,6</w:t>
            </w:r>
            <w:r w:rsidR="00B56B6C" w:rsidRPr="00F52FC1">
              <w:rPr>
                <w:bCs/>
              </w:rPr>
              <w:t xml:space="preserve"> классы) занимаются по АООП вариант 1 для обучающихся  с умственной отсталостью.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 обучающийся (4</w:t>
            </w:r>
            <w:r w:rsidR="00B56B6C" w:rsidRPr="00F52FC1">
              <w:rPr>
                <w:bCs/>
                <w:sz w:val="24"/>
                <w:szCs w:val="24"/>
              </w:rPr>
              <w:t xml:space="preserve"> класс) занимается по АООП вариант 2 - СИПР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Другие мероприятия по вопросу «Управление качеством образования»</w:t>
            </w:r>
          </w:p>
        </w:tc>
        <w:tc>
          <w:tcPr>
            <w:tcW w:w="5635" w:type="dxa"/>
          </w:tcPr>
          <w:p w:rsidR="00B56B6C" w:rsidRPr="00F52FC1" w:rsidRDefault="00B56B6C" w:rsidP="00727D02">
            <w:pPr>
              <w:pStyle w:val="Default"/>
              <w:numPr>
                <w:ilvl w:val="0"/>
                <w:numId w:val="4"/>
              </w:numPr>
              <w:rPr>
                <w:bCs/>
              </w:rPr>
            </w:pPr>
            <w:r w:rsidRPr="00F52FC1">
              <w:rPr>
                <w:bCs/>
              </w:rPr>
              <w:t>Поддержка сайта ОО.</w:t>
            </w:r>
          </w:p>
          <w:p w:rsidR="00B56B6C" w:rsidRPr="00F52FC1" w:rsidRDefault="00B56B6C" w:rsidP="00727D02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Вовлечение педагогов в различные профессиональные мероприятия: 100% аттестация, 100% курсовая подготовка, вопросы самообразования).</w:t>
            </w:r>
          </w:p>
          <w:p w:rsidR="00B56B6C" w:rsidRPr="00F52FC1" w:rsidRDefault="00B56B6C" w:rsidP="00727D02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Совершенствование методической работы.</w:t>
            </w:r>
          </w:p>
          <w:p w:rsidR="00B56B6C" w:rsidRPr="00F52FC1" w:rsidRDefault="00B56B6C" w:rsidP="00727D02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Реализация сетевого взаимодействия.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</w:p>
        </w:tc>
      </w:tr>
    </w:tbl>
    <w:p w:rsidR="00B56B6C" w:rsidRDefault="00B56B6C" w:rsidP="00B56B6C">
      <w:pPr>
        <w:ind w:firstLine="567"/>
        <w:jc w:val="both"/>
        <w:rPr>
          <w:color w:val="000000" w:themeColor="text1"/>
        </w:rPr>
      </w:pPr>
    </w:p>
    <w:p w:rsidR="00B56B6C" w:rsidRDefault="00B56B6C" w:rsidP="00B56B6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 итогам оц</w:t>
      </w:r>
      <w:r w:rsidR="00DA7732">
        <w:rPr>
          <w:color w:val="000000" w:themeColor="text1"/>
        </w:rPr>
        <w:t>енки качества образования в 2022</w:t>
      </w:r>
      <w:r>
        <w:rPr>
          <w:color w:val="000000" w:themeColor="text1"/>
        </w:rPr>
        <w:t xml:space="preserve"> году выявлено, что уровень метапредметных  и сформированность личностных результатов соответствует  среднему показателю. </w:t>
      </w:r>
    </w:p>
    <w:p w:rsidR="00B56B6C" w:rsidRDefault="00B56B6C" w:rsidP="00B56B6C">
      <w:r>
        <w:t>За истекший период часть целевых показателей были реализованы:</w:t>
      </w:r>
    </w:p>
    <w:p w:rsidR="00B56B6C" w:rsidRDefault="00B56B6C" w:rsidP="00B56B6C">
      <w:r>
        <w:t>- качество зн</w:t>
      </w:r>
      <w:r w:rsidR="00763E95">
        <w:t xml:space="preserve">аний по итогам года составило 46 </w:t>
      </w:r>
      <w:r>
        <w:t>%, что на 3% выше по сравнению с аналогичным периодом прошлого учебного года;</w:t>
      </w:r>
    </w:p>
    <w:p w:rsidR="00B56B6C" w:rsidRDefault="00B56B6C" w:rsidP="00B56B6C">
      <w:r>
        <w:t>- уровень сформированности ключевых компетенций большинства обучающихся соответствует требованиям в рамках реализации ФГОС;</w:t>
      </w:r>
    </w:p>
    <w:p w:rsidR="00B56B6C" w:rsidRDefault="00B56B6C" w:rsidP="00B56B6C">
      <w:r>
        <w:t>- за анализируемый период не произошло ни одного случая травматизма среди обучающихся;</w:t>
      </w:r>
    </w:p>
    <w:p w:rsidR="00B56B6C" w:rsidRDefault="00B56B6C" w:rsidP="00B56B6C">
      <w:pPr>
        <w:rPr>
          <w:color w:val="000000"/>
        </w:rPr>
      </w:pPr>
      <w:r>
        <w:rPr>
          <w:color w:val="000000"/>
        </w:rPr>
        <w:t>- увеличилось количество обучающихся, участвовавших  в мероприятиях, олимпиадах и конкурсах различного уровня  по сравнению с прош</w:t>
      </w:r>
      <w:r w:rsidR="00763E95">
        <w:rPr>
          <w:color w:val="000000"/>
        </w:rPr>
        <w:t>лым годом (44% против 33% в 2021</w:t>
      </w:r>
      <w:r>
        <w:rPr>
          <w:color w:val="000000"/>
        </w:rPr>
        <w:t xml:space="preserve"> году);</w:t>
      </w:r>
    </w:p>
    <w:p w:rsidR="00B56B6C" w:rsidRDefault="00B56B6C" w:rsidP="00B56B6C">
      <w:pPr>
        <w:rPr>
          <w:color w:val="000000"/>
        </w:rPr>
      </w:pPr>
      <w:r>
        <w:rPr>
          <w:color w:val="000000"/>
        </w:rPr>
        <w:t>- увеличилось  количество родителей, принимающих участие в образовательно – воспитательном процессе;</w:t>
      </w:r>
    </w:p>
    <w:p w:rsidR="00B56B6C" w:rsidRDefault="00B56B6C" w:rsidP="00B56B6C">
      <w:pPr>
        <w:rPr>
          <w:color w:val="000000"/>
        </w:rPr>
      </w:pPr>
      <w:r>
        <w:rPr>
          <w:color w:val="000000"/>
        </w:rPr>
        <w:t>- налажена работа школы в рамках межсетевого взаимодействия с образовательными организациями своего микрорайона по различным вопросам образовательной деятельности.</w:t>
      </w:r>
    </w:p>
    <w:p w:rsidR="00B56B6C" w:rsidRDefault="00B56B6C" w:rsidP="00B56B6C">
      <w:r>
        <w:t>По</w:t>
      </w:r>
      <w:r w:rsidR="00763E95">
        <w:t xml:space="preserve"> результатам анкетирования </w:t>
      </w:r>
      <w:r>
        <w:t xml:space="preserve"> выявлено, что количество родителей, которые удовлетворены общим к</w:t>
      </w:r>
      <w:r w:rsidR="00763E95">
        <w:t>ачеством образования в школе – 8</w:t>
      </w:r>
      <w:r>
        <w:t>8%, количество обучающихся, удовлетворенн</w:t>
      </w:r>
      <w:r w:rsidR="00763E95">
        <w:t>ых образовательным процессом – 8</w:t>
      </w:r>
      <w:r>
        <w:t>3%.</w:t>
      </w:r>
    </w:p>
    <w:p w:rsidR="00763E95" w:rsidRDefault="00B56B6C" w:rsidP="00B56B6C">
      <w:r w:rsidRPr="006E232F">
        <w:rPr>
          <w:b/>
          <w:i/>
        </w:rPr>
        <w:t>Выводы</w:t>
      </w:r>
      <w:r w:rsidR="00763E95">
        <w:rPr>
          <w:b/>
          <w:i/>
        </w:rPr>
        <w:t>:</w:t>
      </w:r>
      <w:r w:rsidR="00763E95">
        <w:t xml:space="preserve"> по итогам анализа в</w:t>
      </w:r>
      <w:r>
        <w:t>нутренняя система оценки качества образования соответствует нормативным требованиям федера</w:t>
      </w:r>
      <w:r w:rsidR="00763E95">
        <w:t>льного и регионального уровней.</w:t>
      </w:r>
    </w:p>
    <w:p w:rsidR="00B56B6C" w:rsidRPr="003049A1" w:rsidRDefault="00763E95" w:rsidP="00B56B6C">
      <w:r>
        <w:t xml:space="preserve">Рекомендации </w:t>
      </w:r>
      <w:r w:rsidR="00B56B6C">
        <w:t>для более качественного анализа оценки необходимо разработать пакет методических рекомендаций.</w:t>
      </w:r>
      <w:r w:rsidR="00B56B6C">
        <w:rPr>
          <w:b/>
        </w:rPr>
        <w:t xml:space="preserve">      </w:t>
      </w:r>
      <w:r w:rsidR="00B56B6C" w:rsidRPr="002279E4">
        <w:rPr>
          <w:b/>
        </w:rPr>
        <w:t xml:space="preserve"> </w:t>
      </w:r>
      <w:r w:rsidR="00B56B6C">
        <w:rPr>
          <w:b/>
        </w:rPr>
        <w:t xml:space="preserve">                               </w:t>
      </w:r>
    </w:p>
    <w:p w:rsidR="00B56B6C" w:rsidRDefault="00B56B6C" w:rsidP="00B56B6C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B56B6C" w:rsidRPr="00246776" w:rsidRDefault="00C34856" w:rsidP="00B56B6C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B56B6C" w:rsidRDefault="00B56B6C" w:rsidP="00B56B6C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56B6C" w:rsidRPr="00EC428D" w:rsidRDefault="00B56B6C" w:rsidP="00B56B6C">
      <w:pPr>
        <w:spacing w:line="276" w:lineRule="auto"/>
        <w:jc w:val="both"/>
        <w:rPr>
          <w:rFonts w:eastAsia="Calibri"/>
          <w:lang w:eastAsia="en-US" w:bidi="en-US"/>
        </w:rPr>
      </w:pPr>
      <w:r w:rsidRPr="00246776">
        <w:rPr>
          <w:rFonts w:eastAsia="Calibri"/>
          <w:spacing w:val="2"/>
          <w:lang w:eastAsia="en-US"/>
        </w:rPr>
        <w:t xml:space="preserve">          </w:t>
      </w:r>
    </w:p>
    <w:p w:rsidR="00B56B6C" w:rsidRDefault="00B56B6C" w:rsidP="00B56B6C">
      <w:pPr>
        <w:pStyle w:val="af1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           </w:t>
      </w:r>
    </w:p>
    <w:p w:rsidR="00763E95" w:rsidRDefault="00763E95" w:rsidP="00B56B6C">
      <w:pPr>
        <w:pStyle w:val="af1"/>
        <w:spacing w:after="0" w:line="276" w:lineRule="auto"/>
        <w:ind w:left="0"/>
        <w:jc w:val="both"/>
        <w:rPr>
          <w:b/>
        </w:rPr>
      </w:pPr>
    </w:p>
    <w:p w:rsidR="00763E95" w:rsidRDefault="00763E95" w:rsidP="00B56B6C">
      <w:pPr>
        <w:pStyle w:val="af1"/>
        <w:spacing w:after="0" w:line="276" w:lineRule="auto"/>
        <w:ind w:left="0"/>
        <w:jc w:val="both"/>
        <w:rPr>
          <w:b/>
        </w:rPr>
      </w:pPr>
    </w:p>
    <w:p w:rsidR="00763E95" w:rsidRDefault="00763E95" w:rsidP="00B56B6C">
      <w:pPr>
        <w:pStyle w:val="af1"/>
        <w:spacing w:after="0" w:line="276" w:lineRule="auto"/>
        <w:ind w:left="0"/>
        <w:jc w:val="both"/>
        <w:rPr>
          <w:b/>
        </w:rPr>
      </w:pPr>
    </w:p>
    <w:p w:rsidR="00763E95" w:rsidRPr="00246776" w:rsidRDefault="00763E95" w:rsidP="00B56B6C">
      <w:pPr>
        <w:pStyle w:val="af1"/>
        <w:spacing w:after="0" w:line="276" w:lineRule="auto"/>
        <w:ind w:left="0"/>
        <w:jc w:val="both"/>
        <w:rPr>
          <w:b/>
        </w:rPr>
      </w:pPr>
    </w:p>
    <w:p w:rsidR="00E12475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E12475" w:rsidRDefault="00D14EC1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32" type="#_x0000_t120" style="position:absolute;left:0;text-align:left;margin-left:178.7pt;margin-top:10.5pt;width:33.65pt;height:27.2pt;z-index:2517452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2">
              <w:txbxContent>
                <w:p w:rsidR="006225A5" w:rsidRPr="002350C1" w:rsidRDefault="006225A5" w:rsidP="001369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47</w:t>
                  </w:r>
                </w:p>
              </w:txbxContent>
            </v:textbox>
          </v:shape>
        </w:pict>
      </w:r>
    </w:p>
    <w:p w:rsidR="00E12475" w:rsidRDefault="00D14EC1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131" type="#_x0000_t53" style="position:absolute;left:0;text-align:left;margin-left:-40.3pt;margin-top:5.75pt;width:497.9pt;height:61.15pt;z-index:2517442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225A5" w:rsidRPr="000F3410" w:rsidRDefault="006225A5" w:rsidP="00171A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РАЗДЕЛ 2. РЕЗУЛЬТАТЫ АНАЛИЗА ПОКАЗАТЕЛЕЙ ДЕЯТЕЛЬНОСТИ МБОУ СШ СТ. ХВОРОСТЯНКА.</w:t>
                  </w:r>
                </w:p>
              </w:txbxContent>
            </v:textbox>
          </v:shape>
        </w:pict>
      </w:r>
    </w:p>
    <w:p w:rsidR="00171A84" w:rsidRDefault="00171A84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A84" w:rsidRDefault="00171A84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6B6C" w:rsidRPr="0013696A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696A">
        <w:rPr>
          <w:rFonts w:ascii="Times New Roman" w:hAnsi="Times New Roman"/>
          <w:b/>
          <w:sz w:val="24"/>
          <w:szCs w:val="24"/>
        </w:rPr>
        <w:t xml:space="preserve">2.1. </w:t>
      </w:r>
      <w:r w:rsidRPr="0013696A">
        <w:rPr>
          <w:rFonts w:ascii="Times New Roman" w:hAnsi="Times New Roman"/>
          <w:b/>
          <w:bCs/>
          <w:sz w:val="24"/>
          <w:szCs w:val="24"/>
        </w:rPr>
        <w:t xml:space="preserve">Показатели деятельности МБОУ СШ ст. Хворостянка за анализируемый период. </w:t>
      </w:r>
    </w:p>
    <w:tbl>
      <w:tblPr>
        <w:tblW w:w="0" w:type="auto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24" w:space="0" w:color="1F497D"/>
          <w:insideV w:val="single" w:sz="24" w:space="0" w:color="1F497D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6921"/>
        <w:gridCol w:w="1417"/>
      </w:tblGrid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21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1" w:type="dxa"/>
            <w:hideMark/>
          </w:tcPr>
          <w:p w:rsidR="00B56B6C" w:rsidRPr="00171A84" w:rsidRDefault="00B56B6C" w:rsidP="00B56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hideMark/>
          </w:tcPr>
          <w:p w:rsidR="00B56B6C" w:rsidRPr="00246776" w:rsidRDefault="00171A84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171A84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/33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hideMark/>
          </w:tcPr>
          <w:p w:rsidR="00B56B6C" w:rsidRPr="00246776" w:rsidRDefault="00171A84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hideMark/>
          </w:tcPr>
          <w:p w:rsidR="00B56B6C" w:rsidRPr="00246776" w:rsidRDefault="00171A84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hideMark/>
          </w:tcPr>
          <w:p w:rsidR="00B56B6C" w:rsidRPr="00246776" w:rsidRDefault="00171A84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11 класса по математике (профиль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B56B6C" w:rsidRPr="00246776" w:rsidRDefault="0013696A" w:rsidP="00136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21" w:type="dxa"/>
            <w:hideMark/>
          </w:tcPr>
          <w:p w:rsidR="00B56B6C" w:rsidRPr="00246776" w:rsidRDefault="00D14EC1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EC1">
              <w:rPr>
                <w:b/>
                <w:noProof/>
              </w:rPr>
              <w:pict>
                <v:shape id="_x0000_s1127" type="#_x0000_t120" style="position:absolute;margin-left:132.45pt;margin-top:46.5pt;width:33.65pt;height:27.2pt;z-index:251739136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27">
                    <w:txbxContent>
                      <w:p w:rsidR="006225A5" w:rsidRPr="002350C1" w:rsidRDefault="006225A5" w:rsidP="00763E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5D73A1" w:rsidRDefault="0013696A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56B6C" w:rsidRPr="00A419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/36</w:t>
            </w:r>
            <w:r w:rsidR="00B56B6C" w:rsidRPr="00A419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/82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/82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/17,6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21" w:type="dxa"/>
            <w:hideMark/>
          </w:tcPr>
          <w:p w:rsidR="00B56B6C" w:rsidRPr="00246776" w:rsidRDefault="00D14EC1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6" type="#_x0000_t120" style="position:absolute;margin-left:132.85pt;margin-top:48.8pt;width:33.65pt;height:27.2pt;z-index:251749376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6">
                    <w:txbxContent>
                      <w:p w:rsidR="006225A5" w:rsidRPr="002350C1" w:rsidRDefault="006225A5" w:rsidP="006225A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53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24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hideMark/>
          </w:tcPr>
          <w:p w:rsidR="00B56B6C" w:rsidRPr="00734ECE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/100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hideMark/>
          </w:tcPr>
          <w:p w:rsidR="00B56B6C" w:rsidRPr="00734ECE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21" w:type="dxa"/>
            <w:hideMark/>
          </w:tcPr>
          <w:p w:rsidR="00B56B6C" w:rsidRPr="00246776" w:rsidRDefault="00D14EC1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7" type="#_x0000_t120" style="position:absolute;left:0;text-align:left;margin-left:127.45pt;margin-top:23pt;width:33.65pt;height:27.2pt;z-index:251750400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7">
                    <w:txbxContent>
                      <w:p w:rsidR="006225A5" w:rsidRPr="002350C1" w:rsidRDefault="006225A5" w:rsidP="006225A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 в расчете на одного учащегося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 кв. м</w:t>
            </w:r>
          </w:p>
        </w:tc>
      </w:tr>
    </w:tbl>
    <w:p w:rsidR="00B56B6C" w:rsidRPr="00E159D6" w:rsidRDefault="00B56B6C" w:rsidP="00B56B6C"/>
    <w:p w:rsidR="006225A5" w:rsidRPr="0013696A" w:rsidRDefault="006225A5" w:rsidP="006225A5">
      <w:pPr>
        <w:pStyle w:val="a4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13696A">
        <w:rPr>
          <w:rFonts w:ascii="Times New Roman" w:hAnsi="Times New Roman"/>
          <w:b/>
          <w:sz w:val="24"/>
          <w:szCs w:val="24"/>
        </w:rPr>
        <w:t xml:space="preserve">. </w:t>
      </w:r>
      <w:r w:rsidRPr="0013696A">
        <w:rPr>
          <w:rFonts w:ascii="Times New Roman" w:hAnsi="Times New Roman"/>
          <w:b/>
          <w:bCs/>
          <w:sz w:val="24"/>
          <w:szCs w:val="24"/>
        </w:rPr>
        <w:t xml:space="preserve">Показатели деятельности </w:t>
      </w:r>
      <w:r>
        <w:rPr>
          <w:rFonts w:ascii="Times New Roman" w:hAnsi="Times New Roman"/>
          <w:b/>
          <w:bCs/>
          <w:sz w:val="24"/>
          <w:szCs w:val="24"/>
        </w:rPr>
        <w:t xml:space="preserve"> ГДО </w:t>
      </w:r>
      <w:r w:rsidRPr="0013696A">
        <w:rPr>
          <w:rFonts w:ascii="Times New Roman" w:hAnsi="Times New Roman"/>
          <w:b/>
          <w:bCs/>
          <w:sz w:val="24"/>
          <w:szCs w:val="24"/>
        </w:rPr>
        <w:t xml:space="preserve">МБОУ СШ ст. Хворостянка за анализируемый период. </w:t>
      </w:r>
    </w:p>
    <w:tbl>
      <w:tblPr>
        <w:tblW w:w="9499" w:type="dxa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24" w:space="0" w:color="1F497D"/>
          <w:insideV w:val="single" w:sz="24" w:space="0" w:color="1F497D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409"/>
      </w:tblGrid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N п /п</w:t>
            </w:r>
          </w:p>
        </w:tc>
        <w:tc>
          <w:tcPr>
            <w:tcW w:w="707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09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 дней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hideMark/>
          </w:tcPr>
          <w:p w:rsidR="006225A5" w:rsidRPr="00B74FEC" w:rsidRDefault="00D14EC1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8" type="#_x0000_t120" style="position:absolute;margin-left:130.05pt;margin-top:21.4pt;width:33.65pt;height:27.2pt;z-index:251751424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8">
                    <w:txbxContent>
                      <w:p w:rsidR="006225A5" w:rsidRPr="002350C1" w:rsidRDefault="006225A5" w:rsidP="006225A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 w:rsidR="006225A5"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="006225A5"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2,54 кв. м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hideMark/>
          </w:tcPr>
          <w:p w:rsidR="006225A5" w:rsidRPr="00B74FEC" w:rsidRDefault="00D14EC1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39" type="#_x0000_t120" style="position:absolute;margin-left:147.05pt;margin-top:35.45pt;width:33.65pt;height:27.2pt;z-index:251752448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9">
                    <w:txbxContent>
                      <w:p w:rsidR="006225A5" w:rsidRPr="002350C1" w:rsidRDefault="006225A5" w:rsidP="006225A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6225A5" w:rsidRPr="00B74FE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56 кв. м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246776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6B6C" w:rsidRPr="006225A5" w:rsidRDefault="00B56B6C" w:rsidP="006225A5">
      <w:r>
        <w:rPr>
          <w:b/>
        </w:rPr>
        <w:t xml:space="preserve">                  </w:t>
      </w:r>
      <w:r>
        <w:rPr>
          <w:b/>
        </w:rPr>
        <w:tab/>
      </w:r>
    </w:p>
    <w:p w:rsidR="00B56B6C" w:rsidRDefault="00B56B6C" w:rsidP="00B56B6C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                            Выводы по результатам самообследования.</w:t>
      </w:r>
    </w:p>
    <w:p w:rsidR="00B56B6C" w:rsidRDefault="00B56B6C" w:rsidP="00B56B6C">
      <w:r>
        <w:t xml:space="preserve">1. МБОУ СШ ст. Хворостянка стабильно функционирует в режиме развития. </w:t>
      </w:r>
    </w:p>
    <w:p w:rsidR="00B56B6C" w:rsidRDefault="00B56B6C" w:rsidP="00B56B6C">
      <w:r>
        <w:t xml:space="preserve">2. Деятельность образовательного учреждения строится в соответствии с государственной нормативно-правовой базой и программно-целевыми установками образовательной системы муниципалитета, региона, РФ. </w:t>
      </w:r>
    </w:p>
    <w:p w:rsidR="00B56B6C" w:rsidRDefault="00B56B6C" w:rsidP="00B56B6C">
      <w:r>
        <w:t>3. Качество освоения обучающимися основных образовательных прог</w:t>
      </w:r>
      <w:r w:rsidR="006225A5">
        <w:t>рамм</w:t>
      </w:r>
      <w:r>
        <w:t xml:space="preserve"> начального общего, основного общего и среднего общего образования соответствует требованиям Федерального государственного образовательного  стандарта начального общего, основного общего образования  и среднего общего образования.</w:t>
      </w:r>
    </w:p>
    <w:p w:rsidR="00B56B6C" w:rsidRDefault="00B56B6C" w:rsidP="00B56B6C">
      <w:r>
        <w:t xml:space="preserve"> 4. Педагогический коллектив образовательного учреждения определяет перспективы развития в соответствии с современными требованиями развития общества. </w:t>
      </w:r>
    </w:p>
    <w:p w:rsidR="00B56B6C" w:rsidRDefault="00B56B6C" w:rsidP="00B56B6C">
      <w:r>
        <w:t xml:space="preserve">5. МБОУ СШ ст. Хворостянка  предоставляет доступное, качественное образование, воспитание и развитие обучающихся в безопасных, комфортных условиях. </w:t>
      </w:r>
    </w:p>
    <w:p w:rsidR="00B56B6C" w:rsidRDefault="00B56B6C" w:rsidP="00B56B6C">
      <w:r>
        <w:t xml:space="preserve">6. Качество образовательного процесса обеспечивается за счет использования современных образовательных технологий. </w:t>
      </w:r>
    </w:p>
    <w:p w:rsidR="00B56B6C" w:rsidRDefault="00B56B6C" w:rsidP="00B56B6C">
      <w:r>
        <w:t>7. Управление образовательным учреждением основывается на принципах единоначалия и открытости. Родители обучающихся являются участниками школьного самоуправления.</w:t>
      </w:r>
    </w:p>
    <w:p w:rsidR="00B56B6C" w:rsidRDefault="00B56B6C" w:rsidP="00B56B6C">
      <w:r>
        <w:t xml:space="preserve"> 8. В МБОУ СШ ст. Хворостянка созданы оптимальные условия для самореализации каждого обучающегося в урочной и внеурочной деятельности. </w:t>
      </w:r>
    </w:p>
    <w:p w:rsidR="00B56B6C" w:rsidRDefault="00B56B6C" w:rsidP="00B56B6C">
      <w:r>
        <w:t xml:space="preserve">9. Родители, выпускники и общественность выражают позитивное отношение к деятельности школы. </w:t>
      </w:r>
    </w:p>
    <w:p w:rsidR="00B56B6C" w:rsidRDefault="00B56B6C" w:rsidP="00B56B6C">
      <w:r>
        <w:t xml:space="preserve">10. Повышается информационная открытость образовательного учреждения посредством проведения самообследования, отчет о котором ежегодно размещается на школьном сайте. </w:t>
      </w:r>
    </w:p>
    <w:p w:rsidR="00B56B6C" w:rsidRDefault="00B56B6C" w:rsidP="00B56B6C">
      <w:pPr>
        <w:rPr>
          <w:b/>
        </w:rPr>
      </w:pPr>
      <w:r>
        <w:t xml:space="preserve">                              </w:t>
      </w:r>
      <w:r>
        <w:rPr>
          <w:b/>
        </w:rPr>
        <w:t xml:space="preserve"> </w:t>
      </w:r>
    </w:p>
    <w:p w:rsidR="00B56B6C" w:rsidRDefault="00B56B6C" w:rsidP="00B56B6C">
      <w:pPr>
        <w:rPr>
          <w:b/>
        </w:rPr>
      </w:pPr>
    </w:p>
    <w:p w:rsidR="006225A5" w:rsidRDefault="00B56B6C" w:rsidP="00B56B6C">
      <w:pPr>
        <w:rPr>
          <w:b/>
        </w:rPr>
      </w:pPr>
      <w:r>
        <w:rPr>
          <w:b/>
        </w:rPr>
        <w:t xml:space="preserve">           </w:t>
      </w:r>
    </w:p>
    <w:p w:rsidR="006225A5" w:rsidRDefault="006225A5" w:rsidP="00B56B6C">
      <w:pPr>
        <w:rPr>
          <w:b/>
        </w:rPr>
      </w:pPr>
    </w:p>
    <w:p w:rsidR="006225A5" w:rsidRDefault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A66BE" w:rsidRPr="006225A5" w:rsidRDefault="00D14EC1" w:rsidP="006225A5">
      <w:pPr>
        <w:tabs>
          <w:tab w:val="left" w:pos="3573"/>
        </w:tabs>
      </w:pPr>
      <w:r>
        <w:rPr>
          <w:noProof/>
        </w:rPr>
        <w:pict>
          <v:shape id="_x0000_s1140" type="#_x0000_t120" style="position:absolute;margin-left:190.15pt;margin-top:93.05pt;width:33.65pt;height:27.2pt;z-index:2517534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0">
              <w:txbxContent>
                <w:p w:rsidR="006225A5" w:rsidRPr="002350C1" w:rsidRDefault="006225A5" w:rsidP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>53</w:t>
                  </w:r>
                </w:p>
              </w:txbxContent>
            </v:textbox>
          </v:shape>
        </w:pict>
      </w:r>
      <w:r w:rsidR="006225A5">
        <w:tab/>
      </w:r>
    </w:p>
    <w:sectPr w:rsidR="006A66BE" w:rsidRPr="006225A5" w:rsidSect="00BF649D">
      <w:pgSz w:w="11906" w:h="16838"/>
      <w:pgMar w:top="1134" w:right="850" w:bottom="1134" w:left="1701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3A" w:rsidRDefault="00A1393A" w:rsidP="009B2209">
      <w:r>
        <w:separator/>
      </w:r>
    </w:p>
  </w:endnote>
  <w:endnote w:type="continuationSeparator" w:id="1">
    <w:p w:rsidR="00A1393A" w:rsidRDefault="00A1393A" w:rsidP="009B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3A" w:rsidRDefault="00A1393A" w:rsidP="009B2209">
      <w:r>
        <w:separator/>
      </w:r>
    </w:p>
  </w:footnote>
  <w:footnote w:type="continuationSeparator" w:id="1">
    <w:p w:rsidR="00A1393A" w:rsidRDefault="00A1393A" w:rsidP="009B2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5FC"/>
    <w:multiLevelType w:val="hybridMultilevel"/>
    <w:tmpl w:val="9BC8D9A4"/>
    <w:lvl w:ilvl="0" w:tplc="DD76985A">
      <w:start w:val="1"/>
      <w:numFmt w:val="bullet"/>
      <w:lvlText w:val="-"/>
      <w:lvlJc w:val="left"/>
      <w:pPr>
        <w:tabs>
          <w:tab w:val="left" w:pos="1590"/>
        </w:tabs>
        <w:ind w:left="1590" w:hanging="510"/>
      </w:pPr>
      <w:rPr>
        <w:rFonts w:ascii="Times New Roman" w:hAnsi="Times New Roman"/>
      </w:rPr>
    </w:lvl>
    <w:lvl w:ilvl="1" w:tplc="84C2A5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 w:tplc="84C2A52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6F579F9"/>
    <w:multiLevelType w:val="hybridMultilevel"/>
    <w:tmpl w:val="4D2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C67"/>
    <w:multiLevelType w:val="hybridMultilevel"/>
    <w:tmpl w:val="14D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4F282F"/>
    <w:multiLevelType w:val="hybridMultilevel"/>
    <w:tmpl w:val="48985162"/>
    <w:lvl w:ilvl="0" w:tplc="9B8CD13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CC44D5B"/>
    <w:multiLevelType w:val="multilevel"/>
    <w:tmpl w:val="3EDE41D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20034D4C"/>
    <w:multiLevelType w:val="hybridMultilevel"/>
    <w:tmpl w:val="E8A6D2E0"/>
    <w:lvl w:ilvl="0" w:tplc="2FCE66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0AA604A"/>
    <w:multiLevelType w:val="hybridMultilevel"/>
    <w:tmpl w:val="3966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64F5EF4"/>
    <w:multiLevelType w:val="hybridMultilevel"/>
    <w:tmpl w:val="0BCAC7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C154F"/>
    <w:multiLevelType w:val="hybridMultilevel"/>
    <w:tmpl w:val="7DC8C932"/>
    <w:lvl w:ilvl="0" w:tplc="FCAA9B9E">
      <w:numFmt w:val="bullet"/>
      <w:lvlText w:val="—"/>
      <w:lvlJc w:val="left"/>
      <w:pPr>
        <w:ind w:left="902" w:hanging="28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C6A4660">
      <w:numFmt w:val="bullet"/>
      <w:lvlText w:val="•"/>
      <w:lvlJc w:val="left"/>
      <w:pPr>
        <w:ind w:left="1964" w:hanging="289"/>
      </w:pPr>
      <w:rPr>
        <w:rFonts w:hint="default"/>
        <w:lang w:val="ru-RU" w:eastAsia="ru-RU" w:bidi="ru-RU"/>
      </w:rPr>
    </w:lvl>
    <w:lvl w:ilvl="2" w:tplc="43D6F35C">
      <w:numFmt w:val="bullet"/>
      <w:lvlText w:val="•"/>
      <w:lvlJc w:val="left"/>
      <w:pPr>
        <w:ind w:left="3028" w:hanging="289"/>
      </w:pPr>
      <w:rPr>
        <w:rFonts w:hint="default"/>
        <w:lang w:val="ru-RU" w:eastAsia="ru-RU" w:bidi="ru-RU"/>
      </w:rPr>
    </w:lvl>
    <w:lvl w:ilvl="3" w:tplc="B6600F88">
      <w:numFmt w:val="bullet"/>
      <w:lvlText w:val="•"/>
      <w:lvlJc w:val="left"/>
      <w:pPr>
        <w:ind w:left="4092" w:hanging="289"/>
      </w:pPr>
      <w:rPr>
        <w:rFonts w:hint="default"/>
        <w:lang w:val="ru-RU" w:eastAsia="ru-RU" w:bidi="ru-RU"/>
      </w:rPr>
    </w:lvl>
    <w:lvl w:ilvl="4" w:tplc="3466B0E8">
      <w:numFmt w:val="bullet"/>
      <w:lvlText w:val="•"/>
      <w:lvlJc w:val="left"/>
      <w:pPr>
        <w:ind w:left="5156" w:hanging="289"/>
      </w:pPr>
      <w:rPr>
        <w:rFonts w:hint="default"/>
        <w:lang w:val="ru-RU" w:eastAsia="ru-RU" w:bidi="ru-RU"/>
      </w:rPr>
    </w:lvl>
    <w:lvl w:ilvl="5" w:tplc="46965302">
      <w:numFmt w:val="bullet"/>
      <w:lvlText w:val="•"/>
      <w:lvlJc w:val="left"/>
      <w:pPr>
        <w:ind w:left="6220" w:hanging="289"/>
      </w:pPr>
      <w:rPr>
        <w:rFonts w:hint="default"/>
        <w:lang w:val="ru-RU" w:eastAsia="ru-RU" w:bidi="ru-RU"/>
      </w:rPr>
    </w:lvl>
    <w:lvl w:ilvl="6" w:tplc="FF203D80">
      <w:numFmt w:val="bullet"/>
      <w:lvlText w:val="•"/>
      <w:lvlJc w:val="left"/>
      <w:pPr>
        <w:ind w:left="7284" w:hanging="289"/>
      </w:pPr>
      <w:rPr>
        <w:rFonts w:hint="default"/>
        <w:lang w:val="ru-RU" w:eastAsia="ru-RU" w:bidi="ru-RU"/>
      </w:rPr>
    </w:lvl>
    <w:lvl w:ilvl="7" w:tplc="AB149676">
      <w:numFmt w:val="bullet"/>
      <w:lvlText w:val="•"/>
      <w:lvlJc w:val="left"/>
      <w:pPr>
        <w:ind w:left="8348" w:hanging="289"/>
      </w:pPr>
      <w:rPr>
        <w:rFonts w:hint="default"/>
        <w:lang w:val="ru-RU" w:eastAsia="ru-RU" w:bidi="ru-RU"/>
      </w:rPr>
    </w:lvl>
    <w:lvl w:ilvl="8" w:tplc="BEB00F6E">
      <w:numFmt w:val="bullet"/>
      <w:lvlText w:val="•"/>
      <w:lvlJc w:val="left"/>
      <w:pPr>
        <w:ind w:left="9412" w:hanging="289"/>
      </w:pPr>
      <w:rPr>
        <w:rFonts w:hint="default"/>
        <w:lang w:val="ru-RU" w:eastAsia="ru-RU" w:bidi="ru-RU"/>
      </w:rPr>
    </w:lvl>
  </w:abstractNum>
  <w:abstractNum w:abstractNumId="9">
    <w:nsid w:val="36E95970"/>
    <w:multiLevelType w:val="hybridMultilevel"/>
    <w:tmpl w:val="E604ED36"/>
    <w:lvl w:ilvl="0" w:tplc="B04A9B6A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1" w:tplc="A44A1244">
      <w:numFmt w:val="bullet"/>
      <w:lvlText w:val=""/>
      <w:lvlJc w:val="left"/>
      <w:pPr>
        <w:ind w:left="13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FC4EDC">
      <w:numFmt w:val="bullet"/>
      <w:lvlText w:val="•"/>
      <w:lvlJc w:val="left"/>
      <w:pPr>
        <w:ind w:left="2473" w:hanging="348"/>
      </w:pPr>
      <w:rPr>
        <w:rFonts w:hint="default"/>
        <w:lang w:val="ru-RU" w:eastAsia="ru-RU" w:bidi="ru-RU"/>
      </w:rPr>
    </w:lvl>
    <w:lvl w:ilvl="3" w:tplc="C716305A">
      <w:numFmt w:val="bullet"/>
      <w:lvlText w:val="•"/>
      <w:lvlJc w:val="left"/>
      <w:pPr>
        <w:ind w:left="3606" w:hanging="348"/>
      </w:pPr>
      <w:rPr>
        <w:rFonts w:hint="default"/>
        <w:lang w:val="ru-RU" w:eastAsia="ru-RU" w:bidi="ru-RU"/>
      </w:rPr>
    </w:lvl>
    <w:lvl w:ilvl="4" w:tplc="74345F60">
      <w:numFmt w:val="bullet"/>
      <w:lvlText w:val="•"/>
      <w:lvlJc w:val="left"/>
      <w:pPr>
        <w:ind w:left="4740" w:hanging="348"/>
      </w:pPr>
      <w:rPr>
        <w:rFonts w:hint="default"/>
        <w:lang w:val="ru-RU" w:eastAsia="ru-RU" w:bidi="ru-RU"/>
      </w:rPr>
    </w:lvl>
    <w:lvl w:ilvl="5" w:tplc="599ABAEE">
      <w:numFmt w:val="bullet"/>
      <w:lvlText w:val="•"/>
      <w:lvlJc w:val="left"/>
      <w:pPr>
        <w:ind w:left="5873" w:hanging="348"/>
      </w:pPr>
      <w:rPr>
        <w:rFonts w:hint="default"/>
        <w:lang w:val="ru-RU" w:eastAsia="ru-RU" w:bidi="ru-RU"/>
      </w:rPr>
    </w:lvl>
    <w:lvl w:ilvl="6" w:tplc="E286C5F8">
      <w:numFmt w:val="bullet"/>
      <w:lvlText w:val="•"/>
      <w:lvlJc w:val="left"/>
      <w:pPr>
        <w:ind w:left="7006" w:hanging="348"/>
      </w:pPr>
      <w:rPr>
        <w:rFonts w:hint="default"/>
        <w:lang w:val="ru-RU" w:eastAsia="ru-RU" w:bidi="ru-RU"/>
      </w:rPr>
    </w:lvl>
    <w:lvl w:ilvl="7" w:tplc="42B8E16E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  <w:lvl w:ilvl="8" w:tplc="EEDCF2FA">
      <w:numFmt w:val="bullet"/>
      <w:lvlText w:val="•"/>
      <w:lvlJc w:val="left"/>
      <w:pPr>
        <w:ind w:left="9273" w:hanging="348"/>
      </w:pPr>
      <w:rPr>
        <w:rFonts w:hint="default"/>
        <w:lang w:val="ru-RU" w:eastAsia="ru-RU" w:bidi="ru-RU"/>
      </w:rPr>
    </w:lvl>
  </w:abstractNum>
  <w:abstractNum w:abstractNumId="10">
    <w:nsid w:val="391345D1"/>
    <w:multiLevelType w:val="hybridMultilevel"/>
    <w:tmpl w:val="36105106"/>
    <w:lvl w:ilvl="0" w:tplc="BA5CE8F2">
      <w:numFmt w:val="bullet"/>
      <w:lvlText w:val=""/>
      <w:lvlJc w:val="left"/>
      <w:pPr>
        <w:ind w:left="469" w:hanging="193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96630A">
      <w:numFmt w:val="bullet"/>
      <w:lvlText w:val=""/>
      <w:lvlJc w:val="left"/>
      <w:pPr>
        <w:ind w:left="2030" w:hanging="157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0FAC9490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D38E7E90">
      <w:numFmt w:val="bullet"/>
      <w:lvlText w:val="•"/>
      <w:lvlJc w:val="left"/>
      <w:pPr>
        <w:ind w:left="2580" w:hanging="360"/>
      </w:pPr>
      <w:rPr>
        <w:rFonts w:hint="default"/>
        <w:lang w:val="ru-RU" w:eastAsia="ru-RU" w:bidi="ru-RU"/>
      </w:rPr>
    </w:lvl>
    <w:lvl w:ilvl="4" w:tplc="FC62D806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5" w:tplc="153A8FFA">
      <w:numFmt w:val="bullet"/>
      <w:lvlText w:val="•"/>
      <w:lvlJc w:val="left"/>
      <w:pPr>
        <w:ind w:left="5140" w:hanging="360"/>
      </w:pPr>
      <w:rPr>
        <w:rFonts w:hint="default"/>
        <w:lang w:val="ru-RU" w:eastAsia="ru-RU" w:bidi="ru-RU"/>
      </w:rPr>
    </w:lvl>
    <w:lvl w:ilvl="6" w:tplc="F6FA6200">
      <w:numFmt w:val="bullet"/>
      <w:lvlText w:val="•"/>
      <w:lvlJc w:val="left"/>
      <w:pPr>
        <w:ind w:left="6420" w:hanging="360"/>
      </w:pPr>
      <w:rPr>
        <w:rFonts w:hint="default"/>
        <w:lang w:val="ru-RU" w:eastAsia="ru-RU" w:bidi="ru-RU"/>
      </w:rPr>
    </w:lvl>
    <w:lvl w:ilvl="7" w:tplc="31004F04">
      <w:numFmt w:val="bullet"/>
      <w:lvlText w:val="•"/>
      <w:lvlJc w:val="left"/>
      <w:pPr>
        <w:ind w:left="7700" w:hanging="360"/>
      </w:pPr>
      <w:rPr>
        <w:rFonts w:hint="default"/>
        <w:lang w:val="ru-RU" w:eastAsia="ru-RU" w:bidi="ru-RU"/>
      </w:rPr>
    </w:lvl>
    <w:lvl w:ilvl="8" w:tplc="A01A8E24">
      <w:numFmt w:val="bullet"/>
      <w:lvlText w:val="•"/>
      <w:lvlJc w:val="left"/>
      <w:pPr>
        <w:ind w:left="8980" w:hanging="360"/>
      </w:pPr>
      <w:rPr>
        <w:rFonts w:hint="default"/>
        <w:lang w:val="ru-RU" w:eastAsia="ru-RU" w:bidi="ru-RU"/>
      </w:rPr>
    </w:lvl>
  </w:abstractNum>
  <w:abstractNum w:abstractNumId="11">
    <w:nsid w:val="434A2CC5"/>
    <w:multiLevelType w:val="multilevel"/>
    <w:tmpl w:val="2D10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35A6B"/>
    <w:multiLevelType w:val="hybridMultilevel"/>
    <w:tmpl w:val="24ECB492"/>
    <w:lvl w:ilvl="0" w:tplc="D92E6C78">
      <w:numFmt w:val="bullet"/>
      <w:lvlText w:val="-"/>
      <w:lvlJc w:val="left"/>
      <w:pPr>
        <w:ind w:left="12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3A62EC"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2" w:tplc="5DC22DE0">
      <w:numFmt w:val="bullet"/>
      <w:lvlText w:val="•"/>
      <w:lvlJc w:val="left"/>
      <w:pPr>
        <w:ind w:left="3272" w:hanging="144"/>
      </w:pPr>
      <w:rPr>
        <w:rFonts w:hint="default"/>
        <w:lang w:val="ru-RU" w:eastAsia="en-US" w:bidi="ar-SA"/>
      </w:rPr>
    </w:lvl>
    <w:lvl w:ilvl="3" w:tplc="316EBC8A"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4" w:tplc="8252F60A">
      <w:numFmt w:val="bullet"/>
      <w:lvlText w:val="•"/>
      <w:lvlJc w:val="left"/>
      <w:pPr>
        <w:ind w:left="5285" w:hanging="144"/>
      </w:pPr>
      <w:rPr>
        <w:rFonts w:hint="default"/>
        <w:lang w:val="ru-RU" w:eastAsia="en-US" w:bidi="ar-SA"/>
      </w:rPr>
    </w:lvl>
    <w:lvl w:ilvl="5" w:tplc="71DC6F60">
      <w:numFmt w:val="bullet"/>
      <w:lvlText w:val="•"/>
      <w:lvlJc w:val="left"/>
      <w:pPr>
        <w:ind w:left="6292" w:hanging="144"/>
      </w:pPr>
      <w:rPr>
        <w:rFonts w:hint="default"/>
        <w:lang w:val="ru-RU" w:eastAsia="en-US" w:bidi="ar-SA"/>
      </w:rPr>
    </w:lvl>
    <w:lvl w:ilvl="6" w:tplc="56E8638E">
      <w:numFmt w:val="bullet"/>
      <w:lvlText w:val="•"/>
      <w:lvlJc w:val="left"/>
      <w:pPr>
        <w:ind w:left="7298" w:hanging="144"/>
      </w:pPr>
      <w:rPr>
        <w:rFonts w:hint="default"/>
        <w:lang w:val="ru-RU" w:eastAsia="en-US" w:bidi="ar-SA"/>
      </w:rPr>
    </w:lvl>
    <w:lvl w:ilvl="7" w:tplc="B37E866E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  <w:lvl w:ilvl="8" w:tplc="908A90A0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</w:abstractNum>
  <w:abstractNum w:abstractNumId="13">
    <w:nsid w:val="474D2924"/>
    <w:multiLevelType w:val="multilevel"/>
    <w:tmpl w:val="F970E0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976AE0"/>
    <w:multiLevelType w:val="hybridMultilevel"/>
    <w:tmpl w:val="A1A6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4B15"/>
    <w:multiLevelType w:val="hybridMultilevel"/>
    <w:tmpl w:val="BEFC579E"/>
    <w:lvl w:ilvl="0" w:tplc="1B12E66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>
    <w:nsid w:val="53523896"/>
    <w:multiLevelType w:val="hybridMultilevel"/>
    <w:tmpl w:val="6030A160"/>
    <w:lvl w:ilvl="0" w:tplc="61F2FC3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84C2A5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 w:tplc="61F2FC3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35240C7"/>
    <w:multiLevelType w:val="multilevel"/>
    <w:tmpl w:val="98240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585C17AC"/>
    <w:multiLevelType w:val="hybridMultilevel"/>
    <w:tmpl w:val="6A744AA6"/>
    <w:lvl w:ilvl="0" w:tplc="1748A22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CD3639F"/>
    <w:multiLevelType w:val="hybridMultilevel"/>
    <w:tmpl w:val="A60EDB7C"/>
    <w:lvl w:ilvl="0" w:tplc="041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>
    <w:nsid w:val="60E33EF6"/>
    <w:multiLevelType w:val="multilevel"/>
    <w:tmpl w:val="34146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2A220B6"/>
    <w:multiLevelType w:val="multilevel"/>
    <w:tmpl w:val="17BA8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2">
    <w:nsid w:val="70140538"/>
    <w:multiLevelType w:val="hybridMultilevel"/>
    <w:tmpl w:val="7AE40F1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>
    <w:nsid w:val="760D1447"/>
    <w:multiLevelType w:val="hybridMultilevel"/>
    <w:tmpl w:val="301C024C"/>
    <w:lvl w:ilvl="0" w:tplc="32B6EB26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nsid w:val="7A4C0AEF"/>
    <w:multiLevelType w:val="hybridMultilevel"/>
    <w:tmpl w:val="218C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4"/>
  </w:num>
  <w:num w:numId="8">
    <w:abstractNumId w:val="19"/>
  </w:num>
  <w:num w:numId="9">
    <w:abstractNumId w:val="24"/>
  </w:num>
  <w:num w:numId="10">
    <w:abstractNumId w:val="5"/>
  </w:num>
  <w:num w:numId="11">
    <w:abstractNumId w:val="2"/>
  </w:num>
  <w:num w:numId="1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22"/>
  </w:num>
  <w:num w:numId="16">
    <w:abstractNumId w:val="7"/>
  </w:num>
  <w:num w:numId="17">
    <w:abstractNumId w:val="17"/>
  </w:num>
  <w:num w:numId="18">
    <w:abstractNumId w:val="11"/>
  </w:num>
  <w:num w:numId="19">
    <w:abstractNumId w:val="21"/>
  </w:num>
  <w:num w:numId="20">
    <w:abstractNumId w:val="18"/>
  </w:num>
  <w:num w:numId="21">
    <w:abstractNumId w:val="9"/>
  </w:num>
  <w:num w:numId="22">
    <w:abstractNumId w:val="10"/>
  </w:num>
  <w:num w:numId="23">
    <w:abstractNumId w:val="8"/>
  </w:num>
  <w:num w:numId="24">
    <w:abstractNumId w:val="15"/>
  </w:num>
  <w:num w:numId="25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B6C"/>
    <w:rsid w:val="00003D0C"/>
    <w:rsid w:val="000104AB"/>
    <w:rsid w:val="00012599"/>
    <w:rsid w:val="00026E1E"/>
    <w:rsid w:val="00035467"/>
    <w:rsid w:val="00050E6C"/>
    <w:rsid w:val="00083568"/>
    <w:rsid w:val="0008382A"/>
    <w:rsid w:val="0008441D"/>
    <w:rsid w:val="00094D9D"/>
    <w:rsid w:val="000960B1"/>
    <w:rsid w:val="000A36AA"/>
    <w:rsid w:val="000B1BAF"/>
    <w:rsid w:val="000B1F6E"/>
    <w:rsid w:val="000B3275"/>
    <w:rsid w:val="000B34FA"/>
    <w:rsid w:val="000B3872"/>
    <w:rsid w:val="000C4836"/>
    <w:rsid w:val="000F14BB"/>
    <w:rsid w:val="000F3410"/>
    <w:rsid w:val="000F6ABC"/>
    <w:rsid w:val="00107604"/>
    <w:rsid w:val="00110A99"/>
    <w:rsid w:val="00110FF0"/>
    <w:rsid w:val="00114AE3"/>
    <w:rsid w:val="001216B0"/>
    <w:rsid w:val="00126069"/>
    <w:rsid w:val="001260F4"/>
    <w:rsid w:val="0013696A"/>
    <w:rsid w:val="001527FD"/>
    <w:rsid w:val="00155024"/>
    <w:rsid w:val="001632C8"/>
    <w:rsid w:val="00171A84"/>
    <w:rsid w:val="001805C4"/>
    <w:rsid w:val="001909B0"/>
    <w:rsid w:val="00197023"/>
    <w:rsid w:val="001A6CD9"/>
    <w:rsid w:val="001B2053"/>
    <w:rsid w:val="001B3EC5"/>
    <w:rsid w:val="001C467A"/>
    <w:rsid w:val="001E21E7"/>
    <w:rsid w:val="001E2FB1"/>
    <w:rsid w:val="001E6883"/>
    <w:rsid w:val="001F1EF0"/>
    <w:rsid w:val="001F6FB3"/>
    <w:rsid w:val="00204E3D"/>
    <w:rsid w:val="00222E8B"/>
    <w:rsid w:val="0022722B"/>
    <w:rsid w:val="002272F6"/>
    <w:rsid w:val="002300CB"/>
    <w:rsid w:val="002315D1"/>
    <w:rsid w:val="00234FAC"/>
    <w:rsid w:val="002350C1"/>
    <w:rsid w:val="002431C8"/>
    <w:rsid w:val="00243B23"/>
    <w:rsid w:val="00243EC7"/>
    <w:rsid w:val="00246374"/>
    <w:rsid w:val="002505FA"/>
    <w:rsid w:val="002565A1"/>
    <w:rsid w:val="00264876"/>
    <w:rsid w:val="00270ABB"/>
    <w:rsid w:val="00286B76"/>
    <w:rsid w:val="00295494"/>
    <w:rsid w:val="002A327B"/>
    <w:rsid w:val="002B0375"/>
    <w:rsid w:val="002B0BF2"/>
    <w:rsid w:val="002B177A"/>
    <w:rsid w:val="002C5A6E"/>
    <w:rsid w:val="002D4984"/>
    <w:rsid w:val="002E0026"/>
    <w:rsid w:val="002F4401"/>
    <w:rsid w:val="00320832"/>
    <w:rsid w:val="00331366"/>
    <w:rsid w:val="00344C57"/>
    <w:rsid w:val="00347D66"/>
    <w:rsid w:val="00351926"/>
    <w:rsid w:val="0035543F"/>
    <w:rsid w:val="00361FE4"/>
    <w:rsid w:val="00362A42"/>
    <w:rsid w:val="003823F2"/>
    <w:rsid w:val="00386AD3"/>
    <w:rsid w:val="00390B45"/>
    <w:rsid w:val="003A3766"/>
    <w:rsid w:val="003B468B"/>
    <w:rsid w:val="003B6DC8"/>
    <w:rsid w:val="003C134C"/>
    <w:rsid w:val="003C70E1"/>
    <w:rsid w:val="003D2EB2"/>
    <w:rsid w:val="003D546E"/>
    <w:rsid w:val="003E0D91"/>
    <w:rsid w:val="003E32A4"/>
    <w:rsid w:val="003E5C3C"/>
    <w:rsid w:val="003F447E"/>
    <w:rsid w:val="004113F7"/>
    <w:rsid w:val="00425153"/>
    <w:rsid w:val="00430F81"/>
    <w:rsid w:val="004312DB"/>
    <w:rsid w:val="00443073"/>
    <w:rsid w:val="0045180F"/>
    <w:rsid w:val="00457C2F"/>
    <w:rsid w:val="00465E2B"/>
    <w:rsid w:val="004954CC"/>
    <w:rsid w:val="00497ADB"/>
    <w:rsid w:val="004B1DB4"/>
    <w:rsid w:val="004B6045"/>
    <w:rsid w:val="004C0B43"/>
    <w:rsid w:val="004C38CA"/>
    <w:rsid w:val="004C70A3"/>
    <w:rsid w:val="004D0128"/>
    <w:rsid w:val="004D17C1"/>
    <w:rsid w:val="004E0AB0"/>
    <w:rsid w:val="004E3730"/>
    <w:rsid w:val="005025E2"/>
    <w:rsid w:val="0050537F"/>
    <w:rsid w:val="00507048"/>
    <w:rsid w:val="00521FF7"/>
    <w:rsid w:val="00542CFC"/>
    <w:rsid w:val="005450BF"/>
    <w:rsid w:val="005450C0"/>
    <w:rsid w:val="00546265"/>
    <w:rsid w:val="00553B9B"/>
    <w:rsid w:val="005808C7"/>
    <w:rsid w:val="00583726"/>
    <w:rsid w:val="005A2846"/>
    <w:rsid w:val="005A2EA1"/>
    <w:rsid w:val="005A6A55"/>
    <w:rsid w:val="005B34C1"/>
    <w:rsid w:val="005C1ACF"/>
    <w:rsid w:val="005C2BF8"/>
    <w:rsid w:val="005D4C84"/>
    <w:rsid w:val="005D7315"/>
    <w:rsid w:val="005E0BB5"/>
    <w:rsid w:val="005F2AA9"/>
    <w:rsid w:val="006017A3"/>
    <w:rsid w:val="0060538E"/>
    <w:rsid w:val="00606F4A"/>
    <w:rsid w:val="00607830"/>
    <w:rsid w:val="006225A5"/>
    <w:rsid w:val="00625C9F"/>
    <w:rsid w:val="00635B52"/>
    <w:rsid w:val="00640E5E"/>
    <w:rsid w:val="00654372"/>
    <w:rsid w:val="00655898"/>
    <w:rsid w:val="006703BA"/>
    <w:rsid w:val="00676BC8"/>
    <w:rsid w:val="006839EF"/>
    <w:rsid w:val="00691A24"/>
    <w:rsid w:val="00694AB7"/>
    <w:rsid w:val="00697B23"/>
    <w:rsid w:val="006A66BE"/>
    <w:rsid w:val="006B188F"/>
    <w:rsid w:val="006D10AD"/>
    <w:rsid w:val="006F6099"/>
    <w:rsid w:val="00702FE1"/>
    <w:rsid w:val="007110D8"/>
    <w:rsid w:val="007153DE"/>
    <w:rsid w:val="00721148"/>
    <w:rsid w:val="00723B41"/>
    <w:rsid w:val="007248DE"/>
    <w:rsid w:val="00727D02"/>
    <w:rsid w:val="007315E0"/>
    <w:rsid w:val="007379AA"/>
    <w:rsid w:val="0074603E"/>
    <w:rsid w:val="00757FD0"/>
    <w:rsid w:val="00763E95"/>
    <w:rsid w:val="00764F03"/>
    <w:rsid w:val="0078530D"/>
    <w:rsid w:val="007853A3"/>
    <w:rsid w:val="00790ACE"/>
    <w:rsid w:val="00793DE6"/>
    <w:rsid w:val="00796FC9"/>
    <w:rsid w:val="007A187E"/>
    <w:rsid w:val="007A284E"/>
    <w:rsid w:val="007B11B0"/>
    <w:rsid w:val="007B5E49"/>
    <w:rsid w:val="007C0FD9"/>
    <w:rsid w:val="007C3D7F"/>
    <w:rsid w:val="007D0D6D"/>
    <w:rsid w:val="007D2882"/>
    <w:rsid w:val="007D5EEE"/>
    <w:rsid w:val="007D7A29"/>
    <w:rsid w:val="007E27EC"/>
    <w:rsid w:val="007F0E71"/>
    <w:rsid w:val="007F2D4E"/>
    <w:rsid w:val="007F7CA7"/>
    <w:rsid w:val="008012C1"/>
    <w:rsid w:val="0081283D"/>
    <w:rsid w:val="00813BA8"/>
    <w:rsid w:val="00814828"/>
    <w:rsid w:val="008220A6"/>
    <w:rsid w:val="00826E98"/>
    <w:rsid w:val="0083290C"/>
    <w:rsid w:val="00837C91"/>
    <w:rsid w:val="00842EDA"/>
    <w:rsid w:val="008432A0"/>
    <w:rsid w:val="00852ADA"/>
    <w:rsid w:val="00856C80"/>
    <w:rsid w:val="008645C2"/>
    <w:rsid w:val="00873230"/>
    <w:rsid w:val="0087615F"/>
    <w:rsid w:val="00876B53"/>
    <w:rsid w:val="0087797F"/>
    <w:rsid w:val="00882B58"/>
    <w:rsid w:val="00883252"/>
    <w:rsid w:val="00885790"/>
    <w:rsid w:val="00890783"/>
    <w:rsid w:val="00896ED2"/>
    <w:rsid w:val="008B0AB0"/>
    <w:rsid w:val="008B2142"/>
    <w:rsid w:val="008B49FC"/>
    <w:rsid w:val="008C3449"/>
    <w:rsid w:val="008E024E"/>
    <w:rsid w:val="008F3C58"/>
    <w:rsid w:val="008F52D3"/>
    <w:rsid w:val="009055CF"/>
    <w:rsid w:val="009145C2"/>
    <w:rsid w:val="00930E02"/>
    <w:rsid w:val="00932359"/>
    <w:rsid w:val="00941EB2"/>
    <w:rsid w:val="00941F68"/>
    <w:rsid w:val="0095380E"/>
    <w:rsid w:val="00974BB9"/>
    <w:rsid w:val="00975EE5"/>
    <w:rsid w:val="00977DE8"/>
    <w:rsid w:val="0098186A"/>
    <w:rsid w:val="0099020A"/>
    <w:rsid w:val="00994DB9"/>
    <w:rsid w:val="0099654F"/>
    <w:rsid w:val="00996AD5"/>
    <w:rsid w:val="009A6FCE"/>
    <w:rsid w:val="009B2209"/>
    <w:rsid w:val="009C0CA3"/>
    <w:rsid w:val="009D7CEE"/>
    <w:rsid w:val="009E0A28"/>
    <w:rsid w:val="009E1388"/>
    <w:rsid w:val="009F2CF0"/>
    <w:rsid w:val="00A1315A"/>
    <w:rsid w:val="00A1393A"/>
    <w:rsid w:val="00A20CD4"/>
    <w:rsid w:val="00A22DCB"/>
    <w:rsid w:val="00A43418"/>
    <w:rsid w:val="00A45302"/>
    <w:rsid w:val="00A56773"/>
    <w:rsid w:val="00A646BB"/>
    <w:rsid w:val="00A66C25"/>
    <w:rsid w:val="00A703EC"/>
    <w:rsid w:val="00A74A5B"/>
    <w:rsid w:val="00A75053"/>
    <w:rsid w:val="00A77C4D"/>
    <w:rsid w:val="00A8079A"/>
    <w:rsid w:val="00A83C05"/>
    <w:rsid w:val="00A94AA7"/>
    <w:rsid w:val="00A96FEC"/>
    <w:rsid w:val="00A9757C"/>
    <w:rsid w:val="00AA0BDA"/>
    <w:rsid w:val="00AB6AEF"/>
    <w:rsid w:val="00AC143B"/>
    <w:rsid w:val="00AC4323"/>
    <w:rsid w:val="00AC57EA"/>
    <w:rsid w:val="00AD73C5"/>
    <w:rsid w:val="00AE7A0A"/>
    <w:rsid w:val="00AF4300"/>
    <w:rsid w:val="00B05C6D"/>
    <w:rsid w:val="00B109CE"/>
    <w:rsid w:val="00B21B12"/>
    <w:rsid w:val="00B35C6B"/>
    <w:rsid w:val="00B368FA"/>
    <w:rsid w:val="00B420AF"/>
    <w:rsid w:val="00B54288"/>
    <w:rsid w:val="00B56B6C"/>
    <w:rsid w:val="00B57A3E"/>
    <w:rsid w:val="00B84BCB"/>
    <w:rsid w:val="00B90059"/>
    <w:rsid w:val="00BA0B50"/>
    <w:rsid w:val="00BB763F"/>
    <w:rsid w:val="00BC4145"/>
    <w:rsid w:val="00BF649D"/>
    <w:rsid w:val="00C00D16"/>
    <w:rsid w:val="00C026C7"/>
    <w:rsid w:val="00C204B0"/>
    <w:rsid w:val="00C24DDD"/>
    <w:rsid w:val="00C347DB"/>
    <w:rsid w:val="00C34856"/>
    <w:rsid w:val="00C3697C"/>
    <w:rsid w:val="00C36FE2"/>
    <w:rsid w:val="00C4170A"/>
    <w:rsid w:val="00C55150"/>
    <w:rsid w:val="00C637D2"/>
    <w:rsid w:val="00C6533D"/>
    <w:rsid w:val="00C70870"/>
    <w:rsid w:val="00C71F37"/>
    <w:rsid w:val="00C75800"/>
    <w:rsid w:val="00C76DAC"/>
    <w:rsid w:val="00C91416"/>
    <w:rsid w:val="00C95357"/>
    <w:rsid w:val="00C96CE5"/>
    <w:rsid w:val="00CA0481"/>
    <w:rsid w:val="00CA5D76"/>
    <w:rsid w:val="00CB51A1"/>
    <w:rsid w:val="00CB6226"/>
    <w:rsid w:val="00CD0E5A"/>
    <w:rsid w:val="00CD7274"/>
    <w:rsid w:val="00CE36FB"/>
    <w:rsid w:val="00CE7005"/>
    <w:rsid w:val="00CF06D8"/>
    <w:rsid w:val="00CF42CC"/>
    <w:rsid w:val="00CF46E7"/>
    <w:rsid w:val="00CF7AA6"/>
    <w:rsid w:val="00D0477C"/>
    <w:rsid w:val="00D1061C"/>
    <w:rsid w:val="00D14EC1"/>
    <w:rsid w:val="00D17054"/>
    <w:rsid w:val="00D17FD3"/>
    <w:rsid w:val="00D247D2"/>
    <w:rsid w:val="00D352E9"/>
    <w:rsid w:val="00D358F1"/>
    <w:rsid w:val="00D374A4"/>
    <w:rsid w:val="00D62E70"/>
    <w:rsid w:val="00D71ABF"/>
    <w:rsid w:val="00D745F8"/>
    <w:rsid w:val="00D80EE5"/>
    <w:rsid w:val="00D901FE"/>
    <w:rsid w:val="00DA63F3"/>
    <w:rsid w:val="00DA6E2F"/>
    <w:rsid w:val="00DA6FE7"/>
    <w:rsid w:val="00DA7732"/>
    <w:rsid w:val="00DB38B2"/>
    <w:rsid w:val="00DB3A73"/>
    <w:rsid w:val="00DB754D"/>
    <w:rsid w:val="00DD11A5"/>
    <w:rsid w:val="00DD31C6"/>
    <w:rsid w:val="00DD60A2"/>
    <w:rsid w:val="00DE24B6"/>
    <w:rsid w:val="00DE47A1"/>
    <w:rsid w:val="00DF056F"/>
    <w:rsid w:val="00E0701B"/>
    <w:rsid w:val="00E10081"/>
    <w:rsid w:val="00E12475"/>
    <w:rsid w:val="00E16F5F"/>
    <w:rsid w:val="00E223BB"/>
    <w:rsid w:val="00E424A3"/>
    <w:rsid w:val="00E42CB7"/>
    <w:rsid w:val="00E44DA6"/>
    <w:rsid w:val="00E501C6"/>
    <w:rsid w:val="00E66428"/>
    <w:rsid w:val="00E76E72"/>
    <w:rsid w:val="00E8196F"/>
    <w:rsid w:val="00E8783B"/>
    <w:rsid w:val="00E9387E"/>
    <w:rsid w:val="00E96E5D"/>
    <w:rsid w:val="00EB2AA2"/>
    <w:rsid w:val="00EC1D2E"/>
    <w:rsid w:val="00ED275C"/>
    <w:rsid w:val="00ED71D9"/>
    <w:rsid w:val="00EE0672"/>
    <w:rsid w:val="00EE2AFA"/>
    <w:rsid w:val="00EF6871"/>
    <w:rsid w:val="00F10956"/>
    <w:rsid w:val="00F11A71"/>
    <w:rsid w:val="00F1626D"/>
    <w:rsid w:val="00F20B8B"/>
    <w:rsid w:val="00F330ED"/>
    <w:rsid w:val="00F35841"/>
    <w:rsid w:val="00F42AB8"/>
    <w:rsid w:val="00F4761F"/>
    <w:rsid w:val="00F6472A"/>
    <w:rsid w:val="00F65195"/>
    <w:rsid w:val="00F850E2"/>
    <w:rsid w:val="00F87074"/>
    <w:rsid w:val="00F91FC4"/>
    <w:rsid w:val="00F974CD"/>
    <w:rsid w:val="00FD71D1"/>
    <w:rsid w:val="00FF0C05"/>
    <w:rsid w:val="00FF6B77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B6C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6B6C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56B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6C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6C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6C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6C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6C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6C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6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6B6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6B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56B6C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Hyperlink"/>
    <w:basedOn w:val="a0"/>
    <w:unhideWhenUsed/>
    <w:rsid w:val="00B56B6C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56B6C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character" w:customStyle="1" w:styleId="Heading1">
    <w:name w:val="Heading #1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0">
    <w:name w:val="Heading #1"/>
    <w:basedOn w:val="Heading1"/>
    <w:rsid w:val="00B56B6C"/>
    <w:rPr>
      <w:u w:val="single"/>
    </w:rPr>
  </w:style>
  <w:style w:type="character" w:customStyle="1" w:styleId="Bodytext">
    <w:name w:val="Body text_"/>
    <w:basedOn w:val="a0"/>
    <w:link w:val="11"/>
    <w:rsid w:val="00B56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56B6C"/>
    <w:pPr>
      <w:shd w:val="clear" w:color="auto" w:fill="FFFFFF"/>
      <w:spacing w:before="600" w:after="720" w:line="0" w:lineRule="atLeast"/>
      <w:ind w:hanging="560"/>
    </w:pPr>
    <w:rPr>
      <w:sz w:val="27"/>
      <w:szCs w:val="27"/>
      <w:lang w:eastAsia="en-US"/>
    </w:rPr>
  </w:style>
  <w:style w:type="table" w:styleId="a6">
    <w:name w:val="Table Grid"/>
    <w:basedOn w:val="a1"/>
    <w:uiPriority w:val="59"/>
    <w:rsid w:val="00B56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Bodytext"/>
    <w:rsid w:val="00B56B6C"/>
    <w:rPr>
      <w:b/>
      <w:bCs/>
      <w:i w:val="0"/>
      <w:iCs w:val="0"/>
      <w:smallCaps w:val="0"/>
      <w:strike w:val="0"/>
      <w:spacing w:val="0"/>
    </w:rPr>
  </w:style>
  <w:style w:type="character" w:customStyle="1" w:styleId="Heading2">
    <w:name w:val="Heading #2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0">
    <w:name w:val="Heading #2"/>
    <w:basedOn w:val="Heading2"/>
    <w:rsid w:val="00B56B6C"/>
    <w:rPr>
      <w:u w:val="single"/>
    </w:rPr>
  </w:style>
  <w:style w:type="paragraph" w:styleId="a7">
    <w:name w:val="List Paragraph"/>
    <w:basedOn w:val="a"/>
    <w:link w:val="a8"/>
    <w:uiPriority w:val="1"/>
    <w:qFormat/>
    <w:rsid w:val="00B56B6C"/>
    <w:pPr>
      <w:ind w:left="720"/>
      <w:contextualSpacing/>
    </w:pPr>
  </w:style>
  <w:style w:type="character" w:customStyle="1" w:styleId="Heading3">
    <w:name w:val="Heading #3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0">
    <w:name w:val="Heading #3"/>
    <w:basedOn w:val="Heading3"/>
    <w:rsid w:val="00B56B6C"/>
    <w:rPr>
      <w:u w:val="single"/>
    </w:rPr>
  </w:style>
  <w:style w:type="character" w:customStyle="1" w:styleId="Bodytext2">
    <w:name w:val="Body text (2)_"/>
    <w:basedOn w:val="a0"/>
    <w:link w:val="Bodytext20"/>
    <w:rsid w:val="00B56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Bodytext"/>
    <w:rsid w:val="00B56B6C"/>
    <w:rPr>
      <w:b/>
      <w:bCs/>
      <w:i/>
      <w:iCs/>
      <w:smallCaps w:val="0"/>
      <w:strike w:val="0"/>
      <w:spacing w:val="0"/>
    </w:rPr>
  </w:style>
  <w:style w:type="paragraph" w:customStyle="1" w:styleId="Bodytext20">
    <w:name w:val="Body text (2)"/>
    <w:basedOn w:val="a"/>
    <w:link w:val="Bodytext2"/>
    <w:rsid w:val="00B56B6C"/>
    <w:pPr>
      <w:shd w:val="clear" w:color="auto" w:fill="FFFFFF"/>
      <w:spacing w:line="317" w:lineRule="exact"/>
      <w:jc w:val="right"/>
    </w:pPr>
    <w:rPr>
      <w:sz w:val="23"/>
      <w:szCs w:val="23"/>
      <w:lang w:eastAsia="en-US"/>
    </w:rPr>
  </w:style>
  <w:style w:type="table" w:styleId="-2">
    <w:name w:val="Light Grid Accent 2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9">
    <w:name w:val="Balloon Text"/>
    <w:basedOn w:val="a"/>
    <w:link w:val="aa"/>
    <w:uiPriority w:val="99"/>
    <w:unhideWhenUsed/>
    <w:rsid w:val="00B56B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56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next w:val="a4"/>
    <w:uiPriority w:val="1"/>
    <w:qFormat/>
    <w:rsid w:val="00B56B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56B6C"/>
    <w:rPr>
      <w:rFonts w:ascii="Calibri" w:hAnsi="Calibri"/>
      <w:sz w:val="20"/>
      <w:szCs w:val="20"/>
      <w:lang w:val="en-US"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56B6C"/>
    <w:rPr>
      <w:rFonts w:ascii="Calibri" w:eastAsia="Times New Roman" w:hAnsi="Calibri" w:cs="Times New Roman"/>
      <w:sz w:val="20"/>
      <w:szCs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B56B6C"/>
    <w:rPr>
      <w:rFonts w:ascii="Times New Roman" w:hAnsi="Times New Roman" w:cs="Times New Roman" w:hint="default"/>
      <w:vertAlign w:val="superscript"/>
    </w:rPr>
  </w:style>
  <w:style w:type="paragraph" w:styleId="ae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B56B6C"/>
    <w:pPr>
      <w:spacing w:before="150" w:after="150"/>
      <w:ind w:left="150" w:right="150"/>
    </w:pPr>
  </w:style>
  <w:style w:type="character" w:customStyle="1" w:styleId="Tablecaption">
    <w:name w:val="Table caption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0">
    <w:name w:val="Table caption"/>
    <w:basedOn w:val="Tablecaption"/>
    <w:rsid w:val="00B56B6C"/>
    <w:rPr>
      <w:u w:val="single"/>
    </w:rPr>
  </w:style>
  <w:style w:type="character" w:customStyle="1" w:styleId="Bodytext4">
    <w:name w:val="Body text (4)_"/>
    <w:basedOn w:val="a0"/>
    <w:link w:val="Bodytext40"/>
    <w:rsid w:val="00B56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B56B6C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">
    <w:name w:val="Title"/>
    <w:basedOn w:val="a"/>
    <w:link w:val="af0"/>
    <w:uiPriority w:val="99"/>
    <w:qFormat/>
    <w:rsid w:val="00B56B6C"/>
    <w:pPr>
      <w:jc w:val="center"/>
    </w:pPr>
    <w:rPr>
      <w:b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B56B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-60">
    <w:name w:val="Light Grid Accent 6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f1">
    <w:name w:val="Body Text Indent"/>
    <w:basedOn w:val="a"/>
    <w:link w:val="af2"/>
    <w:rsid w:val="00B56B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56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B6C"/>
  </w:style>
  <w:style w:type="character" w:styleId="af3">
    <w:name w:val="page number"/>
    <w:basedOn w:val="a0"/>
    <w:unhideWhenUsed/>
    <w:rsid w:val="00B56B6C"/>
    <w:rPr>
      <w:rFonts w:ascii="Times New Roman" w:hAnsi="Times New Roman" w:cs="Times New Roman" w:hint="default"/>
    </w:rPr>
  </w:style>
  <w:style w:type="numbering" w:customStyle="1" w:styleId="13">
    <w:name w:val="Нет списка1"/>
    <w:next w:val="a2"/>
    <w:uiPriority w:val="99"/>
    <w:semiHidden/>
    <w:unhideWhenUsed/>
    <w:rsid w:val="00B56B6C"/>
  </w:style>
  <w:style w:type="paragraph" w:styleId="af4">
    <w:name w:val="caption"/>
    <w:basedOn w:val="a"/>
    <w:next w:val="a"/>
    <w:unhideWhenUsed/>
    <w:qFormat/>
    <w:rsid w:val="00B56B6C"/>
    <w:pPr>
      <w:jc w:val="both"/>
    </w:pPr>
    <w:rPr>
      <w:b/>
      <w:bCs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B56B6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f6">
    <w:name w:val="Подзаголовок Знак"/>
    <w:basedOn w:val="a0"/>
    <w:link w:val="af5"/>
    <w:uiPriority w:val="11"/>
    <w:rsid w:val="00B56B6C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B56B6C"/>
    <w:rPr>
      <w:b/>
      <w:bCs/>
      <w:spacing w:val="0"/>
    </w:rPr>
  </w:style>
  <w:style w:type="character" w:styleId="af8">
    <w:name w:val="Emphasis"/>
    <w:uiPriority w:val="20"/>
    <w:qFormat/>
    <w:rsid w:val="00B56B6C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56B6C"/>
    <w:pPr>
      <w:jc w:val="both"/>
    </w:pPr>
    <w:rPr>
      <w:color w:val="5A5A5A" w:themeColor="text1" w:themeTint="A5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B56B6C"/>
    <w:rPr>
      <w:rFonts w:ascii="Times New Roman" w:eastAsia="Times New Roman" w:hAnsi="Times New Roman" w:cs="Times New Roman"/>
      <w:color w:val="5A5A5A" w:themeColor="text1" w:themeTint="A5"/>
      <w:sz w:val="28"/>
      <w:szCs w:val="28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B56B6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B56B6C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b">
    <w:name w:val="Subtle Emphasis"/>
    <w:uiPriority w:val="19"/>
    <w:qFormat/>
    <w:rsid w:val="00B56B6C"/>
    <w:rPr>
      <w:i/>
      <w:iCs/>
      <w:color w:val="5A5A5A" w:themeColor="text1" w:themeTint="A5"/>
    </w:rPr>
  </w:style>
  <w:style w:type="character" w:styleId="afc">
    <w:name w:val="Intense Emphasis"/>
    <w:uiPriority w:val="21"/>
    <w:qFormat/>
    <w:rsid w:val="00B56B6C"/>
    <w:rPr>
      <w:b/>
      <w:bCs/>
      <w:i/>
      <w:iCs/>
      <w:color w:val="auto"/>
      <w:u w:val="single"/>
    </w:rPr>
  </w:style>
  <w:style w:type="character" w:styleId="afd">
    <w:name w:val="Subtle Reference"/>
    <w:uiPriority w:val="31"/>
    <w:qFormat/>
    <w:rsid w:val="00B56B6C"/>
    <w:rPr>
      <w:smallCaps/>
    </w:rPr>
  </w:style>
  <w:style w:type="character" w:styleId="afe">
    <w:name w:val="Intense Reference"/>
    <w:uiPriority w:val="32"/>
    <w:qFormat/>
    <w:rsid w:val="00B56B6C"/>
    <w:rPr>
      <w:b/>
      <w:bCs/>
      <w:smallCaps/>
      <w:color w:val="auto"/>
    </w:rPr>
  </w:style>
  <w:style w:type="character" w:styleId="aff">
    <w:name w:val="Book Title"/>
    <w:uiPriority w:val="33"/>
    <w:qFormat/>
    <w:rsid w:val="00B56B6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sid w:val="00B56B6C"/>
    <w:pPr>
      <w:outlineLvl w:val="9"/>
    </w:pPr>
  </w:style>
  <w:style w:type="paragraph" w:styleId="aff1">
    <w:name w:val="footer"/>
    <w:basedOn w:val="a"/>
    <w:link w:val="aff2"/>
    <w:uiPriority w:val="99"/>
    <w:rsid w:val="00B56B6C"/>
    <w:pPr>
      <w:tabs>
        <w:tab w:val="center" w:pos="4677"/>
        <w:tab w:val="right" w:pos="9355"/>
      </w:tabs>
      <w:jc w:val="both"/>
    </w:pPr>
  </w:style>
  <w:style w:type="character" w:customStyle="1" w:styleId="aff2">
    <w:name w:val="Нижний колонтитул Знак"/>
    <w:basedOn w:val="a0"/>
    <w:link w:val="aff1"/>
    <w:uiPriority w:val="99"/>
    <w:rsid w:val="00B5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56B6C"/>
    <w:pPr>
      <w:ind w:left="240"/>
      <w:jc w:val="both"/>
    </w:pPr>
    <w:rPr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56B6C"/>
    <w:pPr>
      <w:tabs>
        <w:tab w:val="right" w:leader="dot" w:pos="9345"/>
      </w:tabs>
      <w:jc w:val="both"/>
    </w:pPr>
    <w:rPr>
      <w:noProof/>
      <w:sz w:val="28"/>
      <w:szCs w:val="28"/>
    </w:rPr>
  </w:style>
  <w:style w:type="paragraph" w:styleId="aff3">
    <w:name w:val="Body Text"/>
    <w:basedOn w:val="a"/>
    <w:link w:val="aff4"/>
    <w:rsid w:val="00B56B6C"/>
    <w:pPr>
      <w:spacing w:after="120"/>
      <w:jc w:val="both"/>
    </w:pPr>
    <w:rPr>
      <w:color w:val="C0C0C0"/>
      <w:sz w:val="1700"/>
      <w:szCs w:val="1700"/>
    </w:rPr>
  </w:style>
  <w:style w:type="character" w:customStyle="1" w:styleId="aff4">
    <w:name w:val="Основной текст Знак"/>
    <w:basedOn w:val="a0"/>
    <w:link w:val="aff3"/>
    <w:rsid w:val="00B56B6C"/>
    <w:rPr>
      <w:rFonts w:ascii="Times New Roman" w:eastAsia="Times New Roman" w:hAnsi="Times New Roman" w:cs="Times New Roman"/>
      <w:color w:val="C0C0C0"/>
      <w:sz w:val="1700"/>
      <w:szCs w:val="1700"/>
      <w:lang w:eastAsia="ru-RU"/>
    </w:rPr>
  </w:style>
  <w:style w:type="paragraph" w:customStyle="1" w:styleId="15">
    <w:name w:val="Абзац списка1"/>
    <w:basedOn w:val="a"/>
    <w:rsid w:val="00B56B6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c2">
    <w:name w:val="c2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9">
    <w:name w:val="c9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c0">
    <w:name w:val="c0"/>
    <w:basedOn w:val="a0"/>
    <w:rsid w:val="00B56B6C"/>
  </w:style>
  <w:style w:type="character" w:customStyle="1" w:styleId="c1">
    <w:name w:val="c1"/>
    <w:basedOn w:val="a0"/>
    <w:rsid w:val="00B56B6C"/>
  </w:style>
  <w:style w:type="character" w:customStyle="1" w:styleId="butback">
    <w:name w:val="butback"/>
    <w:basedOn w:val="a0"/>
    <w:rsid w:val="00B56B6C"/>
  </w:style>
  <w:style w:type="character" w:customStyle="1" w:styleId="submenu-table">
    <w:name w:val="submenu-table"/>
    <w:basedOn w:val="a0"/>
    <w:rsid w:val="00B56B6C"/>
  </w:style>
  <w:style w:type="paragraph" w:customStyle="1" w:styleId="c3">
    <w:name w:val="c3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Default">
    <w:name w:val="Default"/>
    <w:rsid w:val="00B56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rsid w:val="00B56B6C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B56B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B56B6C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B56B6C"/>
    <w:rPr>
      <w:rFonts w:ascii="Times New Roman" w:hAnsi="Times New Roman" w:cs="Times New Roman"/>
      <w:i/>
      <w:iCs/>
      <w:spacing w:val="-10"/>
      <w:sz w:val="14"/>
      <w:szCs w:val="14"/>
    </w:rPr>
  </w:style>
  <w:style w:type="paragraph" w:customStyle="1" w:styleId="aff5">
    <w:name w:val="Знак Знак Знак Знак Знак Знак Знак Знак Знак Знак Знак Знак Знак"/>
    <w:basedOn w:val="a"/>
    <w:rsid w:val="00B56B6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ff6">
    <w:name w:val="header"/>
    <w:basedOn w:val="a"/>
    <w:link w:val="aff7"/>
    <w:uiPriority w:val="99"/>
    <w:rsid w:val="00B56B6C"/>
    <w:pPr>
      <w:tabs>
        <w:tab w:val="center" w:pos="4677"/>
        <w:tab w:val="right" w:pos="9355"/>
      </w:tabs>
      <w:jc w:val="both"/>
    </w:pPr>
    <w:rPr>
      <w:noProof/>
    </w:rPr>
  </w:style>
  <w:style w:type="character" w:customStyle="1" w:styleId="aff7">
    <w:name w:val="Верхний колонтитул Знак"/>
    <w:basedOn w:val="a0"/>
    <w:link w:val="aff6"/>
    <w:uiPriority w:val="99"/>
    <w:rsid w:val="00B56B6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8">
    <w:name w:val="Plain Text"/>
    <w:basedOn w:val="a"/>
    <w:link w:val="aff9"/>
    <w:rsid w:val="00B56B6C"/>
    <w:pPr>
      <w:jc w:val="both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B56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Основной текст_"/>
    <w:link w:val="24"/>
    <w:rsid w:val="00B56B6C"/>
    <w:rPr>
      <w:rFonts w:ascii="Calibri" w:eastAsia="Lucida Sans Unicode" w:hAnsi="Calibri" w:cs="Times New Roman"/>
      <w:kern w:val="2"/>
      <w:sz w:val="26"/>
      <w:szCs w:val="26"/>
      <w:shd w:val="clear" w:color="auto" w:fill="FFFFFF"/>
      <w:lang w:eastAsia="ar-SA"/>
    </w:rPr>
  </w:style>
  <w:style w:type="paragraph" w:customStyle="1" w:styleId="c7">
    <w:name w:val="c7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12">
    <w:name w:val="c12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table" w:customStyle="1" w:styleId="17">
    <w:name w:val="Сетка таблицы1"/>
    <w:basedOn w:val="a1"/>
    <w:uiPriority w:val="59"/>
    <w:rsid w:val="00B56B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textpassage">
    <w:name w:val="b-serp-item__text_passage"/>
    <w:basedOn w:val="a0"/>
    <w:rsid w:val="00B56B6C"/>
  </w:style>
  <w:style w:type="numbering" w:customStyle="1" w:styleId="110">
    <w:name w:val="Нет списка11"/>
    <w:next w:val="a2"/>
    <w:uiPriority w:val="99"/>
    <w:semiHidden/>
    <w:unhideWhenUsed/>
    <w:rsid w:val="00B56B6C"/>
  </w:style>
  <w:style w:type="table" w:customStyle="1" w:styleId="25">
    <w:name w:val="Сетка таблицы2"/>
    <w:basedOn w:val="a1"/>
    <w:next w:val="a6"/>
    <w:uiPriority w:val="59"/>
    <w:rsid w:val="00B56B6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56B6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semiHidden/>
    <w:unhideWhenUsed/>
    <w:rsid w:val="00B56B6C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56B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56B6C"/>
  </w:style>
  <w:style w:type="numbering" w:customStyle="1" w:styleId="120">
    <w:name w:val="Нет списка12"/>
    <w:next w:val="a2"/>
    <w:uiPriority w:val="99"/>
    <w:semiHidden/>
    <w:unhideWhenUsed/>
    <w:rsid w:val="00B56B6C"/>
  </w:style>
  <w:style w:type="table" w:customStyle="1" w:styleId="41">
    <w:name w:val="Сетка таблицы4"/>
    <w:basedOn w:val="a1"/>
    <w:next w:val="a6"/>
    <w:uiPriority w:val="59"/>
    <w:rsid w:val="00B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B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Основной текст + Полужирный"/>
    <w:basedOn w:val="aff4"/>
    <w:rsid w:val="00B56B6C"/>
    <w:rPr>
      <w:b/>
      <w:bCs/>
      <w:color w:val="C0C0C0"/>
      <w:sz w:val="1700"/>
      <w:szCs w:val="1700"/>
      <w:shd w:val="clear" w:color="auto" w:fill="FFFFFF"/>
    </w:rPr>
  </w:style>
  <w:style w:type="character" w:customStyle="1" w:styleId="48">
    <w:name w:val="Основной текст + Полужирный48"/>
    <w:basedOn w:val="aff4"/>
    <w:rsid w:val="00B56B6C"/>
    <w:rPr>
      <w:b/>
      <w:bCs/>
      <w:noProof/>
      <w:color w:val="C0C0C0"/>
      <w:spacing w:val="0"/>
      <w:sz w:val="1700"/>
      <w:szCs w:val="1700"/>
      <w:shd w:val="clear" w:color="auto" w:fill="FFFFFF"/>
    </w:rPr>
  </w:style>
  <w:style w:type="character" w:customStyle="1" w:styleId="47">
    <w:name w:val="Заголовок №47"/>
    <w:basedOn w:val="a0"/>
    <w:rsid w:val="00B56B6C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6">
    <w:name w:val="Заголовок №46"/>
    <w:basedOn w:val="a0"/>
    <w:rsid w:val="00B56B6C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_"/>
    <w:basedOn w:val="a0"/>
    <w:link w:val="410"/>
    <w:rsid w:val="00B56B6C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B56B6C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8">
    <w:name w:val="c8"/>
    <w:basedOn w:val="a0"/>
    <w:rsid w:val="00B56B6C"/>
  </w:style>
  <w:style w:type="character" w:customStyle="1" w:styleId="a5">
    <w:name w:val="Без интервала Знак"/>
    <w:basedOn w:val="a0"/>
    <w:link w:val="a4"/>
    <w:uiPriority w:val="1"/>
    <w:rsid w:val="00B56B6C"/>
    <w:rPr>
      <w:rFonts w:ascii="Georgia" w:eastAsia="Times New Roman" w:hAnsi="Georgia" w:cs="Times New Roman"/>
      <w:lang w:eastAsia="ru-RU"/>
    </w:rPr>
  </w:style>
  <w:style w:type="table" w:customStyle="1" w:styleId="61">
    <w:name w:val="Сетка таблицы6"/>
    <w:basedOn w:val="a1"/>
    <w:next w:val="a6"/>
    <w:uiPriority w:val="59"/>
    <w:rsid w:val="00B5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56B6C"/>
  </w:style>
  <w:style w:type="character" w:customStyle="1" w:styleId="18">
    <w:name w:val="Просмотренная гиперссылка1"/>
    <w:basedOn w:val="a0"/>
    <w:uiPriority w:val="99"/>
    <w:semiHidden/>
    <w:unhideWhenUsed/>
    <w:rsid w:val="00B56B6C"/>
    <w:rPr>
      <w:color w:val="800080"/>
      <w:u w:val="single"/>
    </w:rPr>
  </w:style>
  <w:style w:type="paragraph" w:customStyle="1" w:styleId="111">
    <w:name w:val="Заголовок 11"/>
    <w:basedOn w:val="a"/>
    <w:next w:val="a"/>
    <w:qFormat/>
    <w:rsid w:val="00B56B6C"/>
    <w:pPr>
      <w:spacing w:before="600" w:line="360" w:lineRule="auto"/>
      <w:jc w:val="both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customStyle="1" w:styleId="210">
    <w:name w:val="Заголовок 21"/>
    <w:basedOn w:val="a"/>
    <w:next w:val="a"/>
    <w:qFormat/>
    <w:rsid w:val="00B56B6C"/>
    <w:pPr>
      <w:spacing w:before="32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qFormat/>
    <w:rsid w:val="00B56B6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411">
    <w:name w:val="Заголовок 4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3"/>
    </w:pPr>
    <w:rPr>
      <w:rFonts w:ascii="Cambria" w:hAnsi="Cambria"/>
      <w:b/>
      <w:bCs/>
      <w:i/>
      <w:iCs/>
    </w:rPr>
  </w:style>
  <w:style w:type="paragraph" w:customStyle="1" w:styleId="510">
    <w:name w:val="Заголовок 5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4"/>
    </w:pPr>
    <w:rPr>
      <w:rFonts w:ascii="Cambria" w:hAnsi="Cambria"/>
      <w:b/>
      <w:bCs/>
      <w:i/>
      <w:iCs/>
      <w:sz w:val="28"/>
      <w:szCs w:val="28"/>
    </w:rPr>
  </w:style>
  <w:style w:type="paragraph" w:customStyle="1" w:styleId="610">
    <w:name w:val="Заголовок 61"/>
    <w:basedOn w:val="a"/>
    <w:next w:val="a"/>
    <w:uiPriority w:val="9"/>
    <w:semiHidden/>
    <w:qFormat/>
    <w:rsid w:val="00B56B6C"/>
    <w:pPr>
      <w:spacing w:before="280" w:after="80" w:line="360" w:lineRule="auto"/>
      <w:jc w:val="both"/>
      <w:outlineLvl w:val="5"/>
    </w:pPr>
    <w:rPr>
      <w:rFonts w:ascii="Cambria" w:hAnsi="Cambria"/>
      <w:b/>
      <w:bCs/>
      <w:i/>
      <w:iCs/>
      <w:sz w:val="28"/>
      <w:szCs w:val="28"/>
    </w:rPr>
  </w:style>
  <w:style w:type="paragraph" w:customStyle="1" w:styleId="71">
    <w:name w:val="Заголовок 7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customStyle="1" w:styleId="91">
    <w:name w:val="Заголовок 9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8"/>
    </w:pPr>
    <w:rPr>
      <w:rFonts w:ascii="Cambria" w:hAnsi="Cambria"/>
      <w:i/>
      <w:iCs/>
      <w:sz w:val="18"/>
      <w:szCs w:val="18"/>
    </w:rPr>
  </w:style>
  <w:style w:type="paragraph" w:customStyle="1" w:styleId="19">
    <w:name w:val="Подзаголовок1"/>
    <w:basedOn w:val="a"/>
    <w:next w:val="a"/>
    <w:uiPriority w:val="11"/>
    <w:qFormat/>
    <w:rsid w:val="00B56B6C"/>
    <w:pPr>
      <w:spacing w:after="320"/>
      <w:jc w:val="right"/>
    </w:pPr>
    <w:rPr>
      <w:i/>
      <w:iCs/>
      <w:color w:val="808080"/>
      <w:spacing w:val="10"/>
    </w:rPr>
  </w:style>
  <w:style w:type="paragraph" w:customStyle="1" w:styleId="211">
    <w:name w:val="Цитата 21"/>
    <w:basedOn w:val="a"/>
    <w:next w:val="a"/>
    <w:uiPriority w:val="29"/>
    <w:qFormat/>
    <w:rsid w:val="00B56B6C"/>
    <w:pPr>
      <w:jc w:val="both"/>
    </w:pPr>
    <w:rPr>
      <w:color w:val="5A5A5A"/>
      <w:sz w:val="28"/>
      <w:szCs w:val="28"/>
    </w:rPr>
  </w:style>
  <w:style w:type="paragraph" w:customStyle="1" w:styleId="1a">
    <w:name w:val="Выделенная цитата1"/>
    <w:basedOn w:val="a"/>
    <w:next w:val="a"/>
    <w:uiPriority w:val="30"/>
    <w:qFormat/>
    <w:rsid w:val="00B56B6C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paragraph" w:customStyle="1" w:styleId="1b">
    <w:name w:val="Заголовок оглавления1"/>
    <w:basedOn w:val="1"/>
    <w:next w:val="a"/>
    <w:uiPriority w:val="39"/>
    <w:semiHidden/>
    <w:qFormat/>
    <w:rsid w:val="00B56B6C"/>
    <w:pPr>
      <w:keepNext/>
      <w:keepLines/>
      <w:spacing w:before="480" w:line="276" w:lineRule="auto"/>
      <w:jc w:val="left"/>
    </w:pPr>
    <w:rPr>
      <w:rFonts w:ascii="Cambria" w:eastAsia="Times New Roman" w:hAnsi="Cambria" w:cs="Times New Roman"/>
    </w:rPr>
  </w:style>
  <w:style w:type="paragraph" w:customStyle="1" w:styleId="listparagraph">
    <w:name w:val="listparagraph"/>
    <w:basedOn w:val="a"/>
    <w:uiPriority w:val="99"/>
    <w:rsid w:val="00B56B6C"/>
    <w:pPr>
      <w:spacing w:before="33" w:after="33"/>
    </w:pPr>
    <w:rPr>
      <w:sz w:val="20"/>
      <w:szCs w:val="20"/>
    </w:rPr>
  </w:style>
  <w:style w:type="character" w:customStyle="1" w:styleId="1c">
    <w:name w:val="Слабое выделение1"/>
    <w:uiPriority w:val="19"/>
    <w:qFormat/>
    <w:rsid w:val="00B56B6C"/>
    <w:rPr>
      <w:i/>
      <w:iCs/>
      <w:color w:val="5A5A5A"/>
    </w:rPr>
  </w:style>
  <w:style w:type="character" w:customStyle="1" w:styleId="1d">
    <w:name w:val="Название книги1"/>
    <w:uiPriority w:val="33"/>
    <w:qFormat/>
    <w:rsid w:val="00B56B6C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112">
    <w:name w:val="Заголовок 1 Знак1"/>
    <w:basedOn w:val="a0"/>
    <w:uiPriority w:val="9"/>
    <w:rsid w:val="00B56B6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B56B6C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56B6C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412">
    <w:name w:val="Заголовок 4 Знак1"/>
    <w:basedOn w:val="a0"/>
    <w:uiPriority w:val="9"/>
    <w:semiHidden/>
    <w:rsid w:val="00B56B6C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basedOn w:val="a0"/>
    <w:uiPriority w:val="9"/>
    <w:semiHidden/>
    <w:rsid w:val="00B56B6C"/>
    <w:rPr>
      <w:rFonts w:ascii="Cambria" w:eastAsia="Times New Roman" w:hAnsi="Cambria" w:cs="Times New Roman" w:hint="default"/>
      <w:color w:val="243F60"/>
    </w:rPr>
  </w:style>
  <w:style w:type="character" w:customStyle="1" w:styleId="611">
    <w:name w:val="Заголовок 6 Знак1"/>
    <w:basedOn w:val="a0"/>
    <w:uiPriority w:val="9"/>
    <w:semiHidden/>
    <w:rsid w:val="00B56B6C"/>
    <w:rPr>
      <w:rFonts w:ascii="Cambria" w:eastAsia="Times New Roman" w:hAnsi="Cambria" w:cs="Times New Roman" w:hint="default"/>
      <w:i/>
      <w:iCs/>
      <w:color w:val="243F60"/>
    </w:rPr>
  </w:style>
  <w:style w:type="character" w:customStyle="1" w:styleId="710">
    <w:name w:val="Заголовок 7 Знак1"/>
    <w:basedOn w:val="a0"/>
    <w:uiPriority w:val="9"/>
    <w:semiHidden/>
    <w:rsid w:val="00B56B6C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B56B6C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B56B6C"/>
    <w:rPr>
      <w:rFonts w:ascii="Cambria" w:eastAsia="Times New Roman" w:hAnsi="Cambria" w:cs="Times New Roman" w:hint="default"/>
      <w:i/>
      <w:iCs/>
      <w:color w:val="404040"/>
      <w:sz w:val="20"/>
      <w:szCs w:val="20"/>
    </w:rPr>
  </w:style>
  <w:style w:type="character" w:customStyle="1" w:styleId="1e">
    <w:name w:val="Подзаголовок Знак1"/>
    <w:basedOn w:val="a0"/>
    <w:uiPriority w:val="11"/>
    <w:rsid w:val="00B56B6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B56B6C"/>
    <w:rPr>
      <w:i/>
      <w:iCs/>
      <w:color w:val="000000"/>
    </w:rPr>
  </w:style>
  <w:style w:type="character" w:customStyle="1" w:styleId="1f">
    <w:name w:val="Выделенная цитата Знак1"/>
    <w:basedOn w:val="a0"/>
    <w:uiPriority w:val="30"/>
    <w:rsid w:val="00B56B6C"/>
    <w:rPr>
      <w:b/>
      <w:bCs/>
      <w:i/>
      <w:iCs/>
      <w:color w:val="4F81BD"/>
    </w:rPr>
  </w:style>
  <w:style w:type="table" w:customStyle="1" w:styleId="72">
    <w:name w:val="Сетка таблицы7"/>
    <w:basedOn w:val="a1"/>
    <w:next w:val="a6"/>
    <w:uiPriority w:val="59"/>
    <w:rsid w:val="00B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сетка - Акцент 21"/>
    <w:basedOn w:val="a1"/>
    <w:next w:val="-2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1"/>
    <w:next w:val="-6"/>
    <w:uiPriority w:val="61"/>
    <w:rsid w:val="00B56B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10">
    <w:name w:val="Светлая сетка - Акцент 61"/>
    <w:basedOn w:val="a1"/>
    <w:next w:val="-60"/>
    <w:uiPriority w:val="62"/>
    <w:rsid w:val="00B56B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11">
    <w:name w:val="Светлая сетка - Акцент 611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110">
    <w:name w:val="Светлый список - Акцент 611"/>
    <w:basedOn w:val="a1"/>
    <w:uiPriority w:val="61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13">
    <w:name w:val="Сетка таблицы4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3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sid w:val="00B56B6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B56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56B6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56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Обычный2"/>
    <w:qFormat/>
    <w:rsid w:val="00B56B6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f0">
    <w:name w:val="Основной шрифт абзаца1"/>
    <w:rsid w:val="00B56B6C"/>
  </w:style>
  <w:style w:type="paragraph" w:customStyle="1" w:styleId="paragraph">
    <w:name w:val="paragraph"/>
    <w:basedOn w:val="a"/>
    <w:rsid w:val="00B56B6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6B6C"/>
  </w:style>
  <w:style w:type="character" w:customStyle="1" w:styleId="eop">
    <w:name w:val="eop"/>
    <w:basedOn w:val="a0"/>
    <w:rsid w:val="00B56B6C"/>
  </w:style>
  <w:style w:type="character" w:customStyle="1" w:styleId="spellingerror">
    <w:name w:val="spellingerror"/>
    <w:basedOn w:val="a0"/>
    <w:rsid w:val="00B56B6C"/>
  </w:style>
  <w:style w:type="character" w:customStyle="1" w:styleId="file">
    <w:name w:val="file"/>
    <w:basedOn w:val="a0"/>
    <w:rsid w:val="00B56B6C"/>
  </w:style>
  <w:style w:type="paragraph" w:customStyle="1" w:styleId="c6">
    <w:name w:val="c6"/>
    <w:basedOn w:val="a"/>
    <w:rsid w:val="00B56B6C"/>
    <w:pPr>
      <w:spacing w:before="100" w:beforeAutospacing="1" w:after="100" w:afterAutospacing="1"/>
    </w:pPr>
  </w:style>
  <w:style w:type="paragraph" w:customStyle="1" w:styleId="24">
    <w:name w:val="Основной текст2"/>
    <w:basedOn w:val="a"/>
    <w:link w:val="affa"/>
    <w:rsid w:val="00B56B6C"/>
    <w:pPr>
      <w:widowControl w:val="0"/>
      <w:shd w:val="clear" w:color="auto" w:fill="FFFFFF"/>
      <w:spacing w:line="0" w:lineRule="atLeast"/>
      <w:ind w:hanging="580"/>
    </w:pPr>
    <w:rPr>
      <w:rFonts w:ascii="Calibri" w:eastAsia="Lucida Sans Unicode" w:hAnsi="Calibri"/>
      <w:kern w:val="2"/>
      <w:sz w:val="26"/>
      <w:szCs w:val="26"/>
      <w:lang w:eastAsia="ar-SA"/>
    </w:rPr>
  </w:style>
  <w:style w:type="character" w:customStyle="1" w:styleId="a8">
    <w:name w:val="Абзац списка Знак"/>
    <w:link w:val="a7"/>
    <w:uiPriority w:val="1"/>
    <w:locked/>
    <w:rsid w:val="00B5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Заголовок 12"/>
    <w:basedOn w:val="a"/>
    <w:uiPriority w:val="1"/>
    <w:qFormat/>
    <w:rsid w:val="00B56B6C"/>
    <w:pPr>
      <w:widowControl w:val="0"/>
      <w:autoSpaceDE w:val="0"/>
      <w:autoSpaceDN w:val="0"/>
      <w:ind w:left="132"/>
      <w:outlineLvl w:val="1"/>
    </w:pPr>
    <w:rPr>
      <w:b/>
      <w:bCs/>
      <w:lang w:bidi="ru-RU"/>
    </w:rPr>
  </w:style>
  <w:style w:type="paragraph" w:customStyle="1" w:styleId="320">
    <w:name w:val="Заголовок 32"/>
    <w:basedOn w:val="a"/>
    <w:uiPriority w:val="1"/>
    <w:qFormat/>
    <w:rsid w:val="00B56B6C"/>
    <w:pPr>
      <w:widowControl w:val="0"/>
      <w:autoSpaceDE w:val="0"/>
      <w:autoSpaceDN w:val="0"/>
      <w:spacing w:line="264" w:lineRule="exact"/>
      <w:ind w:left="132" w:hanging="232"/>
      <w:outlineLvl w:val="3"/>
    </w:pPr>
    <w:rPr>
      <w:b/>
      <w:bCs/>
      <w:sz w:val="23"/>
      <w:szCs w:val="23"/>
      <w:lang w:bidi="ru-RU"/>
    </w:rPr>
  </w:style>
  <w:style w:type="paragraph" w:customStyle="1" w:styleId="TableParagraph">
    <w:name w:val="Table Paragraph"/>
    <w:basedOn w:val="a"/>
    <w:uiPriority w:val="1"/>
    <w:qFormat/>
    <w:rsid w:val="00B56B6C"/>
    <w:pPr>
      <w:widowControl w:val="0"/>
      <w:autoSpaceDE w:val="0"/>
      <w:autoSpaceDN w:val="0"/>
      <w:ind w:left="8"/>
    </w:pPr>
    <w:rPr>
      <w:sz w:val="22"/>
      <w:szCs w:val="22"/>
      <w:lang w:bidi="ru-RU"/>
    </w:rPr>
  </w:style>
  <w:style w:type="paragraph" w:customStyle="1" w:styleId="c19">
    <w:name w:val="c19"/>
    <w:basedOn w:val="a"/>
    <w:rsid w:val="00D80EE5"/>
    <w:pPr>
      <w:spacing w:before="100" w:beforeAutospacing="1" w:after="100" w:afterAutospacing="1"/>
    </w:pPr>
  </w:style>
  <w:style w:type="character" w:customStyle="1" w:styleId="c11">
    <w:name w:val="c11"/>
    <w:basedOn w:val="a0"/>
    <w:rsid w:val="00EC1D2E"/>
  </w:style>
  <w:style w:type="paragraph" w:customStyle="1" w:styleId="c5">
    <w:name w:val="c5"/>
    <w:basedOn w:val="a"/>
    <w:rsid w:val="00EC1D2E"/>
    <w:pPr>
      <w:spacing w:before="100" w:beforeAutospacing="1" w:after="100" w:afterAutospacing="1"/>
    </w:pPr>
  </w:style>
  <w:style w:type="paragraph" w:customStyle="1" w:styleId="c32">
    <w:name w:val="c32"/>
    <w:basedOn w:val="a"/>
    <w:rsid w:val="00E96E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10" Type="http://schemas.openxmlformats.org/officeDocument/2006/relationships/image" Target="media/image3.jpe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74640680031029"/>
          <c:y val="0"/>
          <c:w val="0.54976758692117678"/>
          <c:h val="0.725888165195493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110</c:v>
                </c:pt>
                <c:pt idx="1">
                  <c:v>114</c:v>
                </c:pt>
                <c:pt idx="2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</c:ser>
        <c:axId val="60283520"/>
        <c:axId val="77754752"/>
      </c:barChart>
      <c:catAx>
        <c:axId val="60283520"/>
        <c:scaling>
          <c:orientation val="minMax"/>
        </c:scaling>
        <c:axPos val="l"/>
        <c:numFmt formatCode="General" sourceLinked="1"/>
        <c:tickLblPos val="nextTo"/>
        <c:crossAx val="77754752"/>
        <c:crosses val="autoZero"/>
        <c:auto val="1"/>
        <c:lblAlgn val="ctr"/>
        <c:lblOffset val="100"/>
      </c:catAx>
      <c:valAx>
        <c:axId val="77754752"/>
        <c:scaling>
          <c:orientation val="minMax"/>
        </c:scaling>
        <c:axPos val="b"/>
        <c:majorGridlines/>
        <c:numFmt formatCode="General" sourceLinked="1"/>
        <c:tickLblPos val="nextTo"/>
        <c:crossAx val="602835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559838237890894E-2"/>
          <c:y val="7.5324317336313534E-2"/>
          <c:w val="0.44692408885739582"/>
          <c:h val="0.754714380650582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работников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незаконченное среднее профессиональное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axId val="78579968"/>
        <c:axId val="78585856"/>
      </c:barChart>
      <c:catAx>
        <c:axId val="78579968"/>
        <c:scaling>
          <c:orientation val="minMax"/>
        </c:scaling>
        <c:axPos val="b"/>
        <c:numFmt formatCode="General" sourceLinked="1"/>
        <c:tickLblPos val="nextTo"/>
        <c:crossAx val="78585856"/>
        <c:crosses val="autoZero"/>
        <c:auto val="1"/>
        <c:lblAlgn val="ctr"/>
        <c:lblOffset val="100"/>
      </c:catAx>
      <c:valAx>
        <c:axId val="78585856"/>
        <c:scaling>
          <c:orientation val="minMax"/>
        </c:scaling>
        <c:axPos val="l"/>
        <c:majorGridlines/>
        <c:numFmt formatCode="General" sourceLinked="1"/>
        <c:tickLblPos val="nextTo"/>
        <c:crossAx val="78579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918419869397324E-2"/>
          <c:y val="6.867807778144705E-2"/>
          <c:w val="0.39961766511349611"/>
          <c:h val="0.776357152111507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категории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axId val="78198656"/>
        <c:axId val="78200192"/>
      </c:barChart>
      <c:catAx>
        <c:axId val="78198656"/>
        <c:scaling>
          <c:orientation val="minMax"/>
        </c:scaling>
        <c:axPos val="b"/>
        <c:numFmt formatCode="General" sourceLinked="1"/>
        <c:tickLblPos val="nextTo"/>
        <c:crossAx val="78200192"/>
        <c:crosses val="autoZero"/>
        <c:auto val="1"/>
        <c:lblAlgn val="ctr"/>
        <c:lblOffset val="100"/>
      </c:catAx>
      <c:valAx>
        <c:axId val="78200192"/>
        <c:scaling>
          <c:orientation val="minMax"/>
        </c:scaling>
        <c:axPos val="l"/>
        <c:majorGridlines/>
        <c:numFmt formatCode="General" sourceLinked="1"/>
        <c:tickLblPos val="nextTo"/>
        <c:crossAx val="78198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8254228638086906E-2"/>
          <c:y val="4.4057617797775492E-2"/>
          <c:w val="0.71143896146910868"/>
          <c:h val="0.856531058617673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1-5 лет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6-10 лет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11-15 лет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16-20 лет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21-30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30-40 лет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свыше 40 лет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axId val="78763904"/>
        <c:axId val="78765440"/>
      </c:barChart>
      <c:catAx>
        <c:axId val="78763904"/>
        <c:scaling>
          <c:orientation val="minMax"/>
        </c:scaling>
        <c:axPos val="b"/>
        <c:numFmt formatCode="General" sourceLinked="1"/>
        <c:tickLblPos val="nextTo"/>
        <c:crossAx val="78765440"/>
        <c:crosses val="autoZero"/>
        <c:auto val="1"/>
        <c:lblAlgn val="ctr"/>
        <c:lblOffset val="100"/>
      </c:catAx>
      <c:valAx>
        <c:axId val="78765440"/>
        <c:scaling>
          <c:orientation val="minMax"/>
        </c:scaling>
        <c:axPos val="l"/>
        <c:majorGridlines/>
        <c:numFmt formatCode="General" sourceLinked="1"/>
        <c:tickLblPos val="nextTo"/>
        <c:crossAx val="7876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- инвалиды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1.6000000000000021E-2</c:v>
                </c:pt>
                <c:pt idx="1">
                  <c:v>0</c:v>
                </c:pt>
                <c:pt idx="2">
                  <c:v>9.0000000000000028E-3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из многодетных семей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0.34</c:v>
                </c:pt>
                <c:pt idx="1">
                  <c:v>0.41000000000000031</c:v>
                </c:pt>
                <c:pt idx="2">
                  <c:v>0.39000000000000284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 под опекой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0.00%">
                  <c:v>1.7000000000000001E-2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из малообеспеченных семей</c:v>
                </c:pt>
              </c:strCache>
            </c:strRef>
          </c:tx>
          <c:dLbls>
            <c:dLbl>
              <c:idx val="0"/>
              <c:layout>
                <c:manualLayout>
                  <c:x val="2.5462962962962982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0.34</c:v>
                </c:pt>
                <c:pt idx="1">
                  <c:v>0.31000000000000238</c:v>
                </c:pt>
                <c:pt idx="2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дети из неполных семей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0.22</c:v>
                </c:pt>
                <c:pt idx="1">
                  <c:v>0.19</c:v>
                </c:pt>
                <c:pt idx="2" formatCode="0.00%">
                  <c:v>0.16600000000000001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другие категории</c:v>
                </c:pt>
              </c:strCache>
            </c:strRef>
          </c:tx>
          <c:dLbls>
            <c:dLbl>
              <c:idx val="2"/>
              <c:layout>
                <c:manualLayout>
                  <c:x val="5.3240740740740741E-2"/>
                  <c:y val="7.1428571428571425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2019 - 2020</c:v>
                </c:pt>
                <c:pt idx="1">
                  <c:v>2020 - 2021</c:v>
                </c:pt>
                <c:pt idx="2">
                  <c:v>2021 - 2022</c:v>
                </c:pt>
              </c:strCache>
            </c:strRef>
          </c:cat>
          <c:val>
            <c:numRef>
              <c:f>Лист1!$H$2:$H$5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9.0000000000000024E-2</c:v>
                </c:pt>
                <c:pt idx="2" formatCode="0.00%">
                  <c:v>0.17700000000000021</c:v>
                </c:pt>
              </c:numCache>
            </c:numRef>
          </c:val>
        </c:ser>
        <c:shape val="cylinder"/>
        <c:axId val="77860864"/>
        <c:axId val="77862400"/>
        <c:axId val="0"/>
      </c:bar3DChart>
      <c:catAx>
        <c:axId val="77860864"/>
        <c:scaling>
          <c:orientation val="minMax"/>
        </c:scaling>
        <c:axPos val="b"/>
        <c:tickLblPos val="nextTo"/>
        <c:crossAx val="77862400"/>
        <c:crosses val="autoZero"/>
        <c:auto val="1"/>
        <c:lblAlgn val="ctr"/>
        <c:lblOffset val="100"/>
      </c:catAx>
      <c:valAx>
        <c:axId val="77862400"/>
        <c:scaling>
          <c:orientation val="minMax"/>
        </c:scaling>
        <c:axPos val="l"/>
        <c:majorGridlines/>
        <c:numFmt formatCode="General" sourceLinked="1"/>
        <c:tickLblPos val="nextTo"/>
        <c:crossAx val="77860864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русские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95.8</c:v>
                </c:pt>
                <c:pt idx="1">
                  <c:v>95.6</c:v>
                </c:pt>
                <c:pt idx="2">
                  <c:v>96.3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др.национальности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4.4000000000000004</c:v>
                </c:pt>
                <c:pt idx="2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335168"/>
        <c:axId val="60269696"/>
      </c:barChart>
      <c:catAx>
        <c:axId val="57335168"/>
        <c:scaling>
          <c:orientation val="minMax"/>
        </c:scaling>
        <c:axPos val="b"/>
        <c:numFmt formatCode="General" sourceLinked="1"/>
        <c:tickLblPos val="nextTo"/>
        <c:crossAx val="60269696"/>
        <c:crosses val="autoZero"/>
        <c:auto val="1"/>
        <c:lblAlgn val="ctr"/>
        <c:lblOffset val="100"/>
      </c:catAx>
      <c:valAx>
        <c:axId val="60269696"/>
        <c:scaling>
          <c:orientation val="minMax"/>
        </c:scaling>
        <c:axPos val="l"/>
        <c:majorGridlines/>
        <c:numFmt formatCode="General" sourceLinked="1"/>
        <c:tickLblPos val="nextTo"/>
        <c:crossAx val="5733516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4.2688101487314077E-2"/>
          <c:y val="0.16979783777028062"/>
          <c:w val="0.4703193350831148"/>
          <c:h val="0.54919416322960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2021 - 2022 г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рабочие</c:v>
                </c:pt>
                <c:pt idx="1">
                  <c:v>служащие </c:v>
                </c:pt>
                <c:pt idx="2">
                  <c:v>предприниматели</c:v>
                </c:pt>
                <c:pt idx="3">
                  <c:v>временно не работают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0.53400000000000003</c:v>
                </c:pt>
                <c:pt idx="1">
                  <c:v>6.8000000000000019E-2</c:v>
                </c:pt>
                <c:pt idx="2">
                  <c:v>1.2999999999999998E-2</c:v>
                </c:pt>
                <c:pt idx="3">
                  <c:v>0.38300000000000306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884368620590065"/>
          <c:y val="0.25127640294963138"/>
          <c:w val="0.26639239029051431"/>
          <c:h val="0.4753940476640223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2021 - 2022 г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средне - специальное образование</c:v>
                </c:pt>
                <c:pt idx="2">
                  <c:v>без образования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1.0999999999999998E-2</c:v>
                </c:pt>
                <c:pt idx="1">
                  <c:v>0.83000000000000063</c:v>
                </c:pt>
                <c:pt idx="2" formatCode="0.00%">
                  <c:v>0.15900000000000139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8606215924894104E-2"/>
          <c:y val="4.9985855267122695E-2"/>
          <c:w val="0.59917342882417013"/>
          <c:h val="0.3974673483553508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</c:v>
                </c:pt>
              </c:strCache>
            </c:strRef>
          </c:tx>
          <c:dLbls>
            <c:showVal val="1"/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14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10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Лист1!$A$2:$A$15</c:f>
              <c:numCache>
                <c:formatCode>dd/mm/yyyy</c:formatCode>
                <c:ptCount val="14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Лист1!$A$2:$A$15</c:f>
              <c:numCache>
                <c:formatCode>dd/mm/yyyy</c:formatCode>
                <c:ptCount val="14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Лист1!$D$2:$D$15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numRef>
              <c:f>Лист1!$A$2:$A$15</c:f>
              <c:numCache>
                <c:formatCode>dd/mm/yyyy</c:formatCode>
                <c:ptCount val="14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Лист1!$E$2:$E$15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Лист1!$A$2:$A$15</c:f>
              <c:numCache>
                <c:formatCode>dd/mm/yyyy</c:formatCode>
                <c:ptCount val="14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Лист1!$F$2:$F$15</c:f>
            </c:numRef>
          </c:val>
        </c:ser>
        <c:overlap val="100"/>
        <c:axId val="78123776"/>
        <c:axId val="78125312"/>
      </c:barChart>
      <c:dateAx>
        <c:axId val="78123776"/>
        <c:scaling>
          <c:orientation val="minMax"/>
        </c:scaling>
        <c:axPos val="b"/>
        <c:numFmt formatCode="dd/mm/yyyy" sourceLinked="1"/>
        <c:tickLblPos val="nextTo"/>
        <c:crossAx val="78125312"/>
        <c:crosses val="autoZero"/>
        <c:auto val="1"/>
        <c:lblOffset val="100"/>
      </c:dateAx>
      <c:valAx>
        <c:axId val="78125312"/>
        <c:scaling>
          <c:orientation val="minMax"/>
        </c:scaling>
        <c:axPos val="l"/>
        <c:majorGridlines/>
        <c:numFmt formatCode="General" sourceLinked="1"/>
        <c:tickLblPos val="nextTo"/>
        <c:crossAx val="78123776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07479136566426"/>
          <c:y val="0.22982970878640191"/>
          <c:w val="0.17863195698401887"/>
          <c:h val="0.35690280689639037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 обучения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Сниженный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выпускников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обучаются в ПУ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обучаются в колледжах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трудоустроены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продолжили обучение в 10 классе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axId val="78070528"/>
        <c:axId val="78072064"/>
      </c:barChart>
      <c:catAx>
        <c:axId val="78070528"/>
        <c:scaling>
          <c:orientation val="minMax"/>
        </c:scaling>
        <c:axPos val="b"/>
        <c:numFmt formatCode="General" sourceLinked="1"/>
        <c:tickLblPos val="nextTo"/>
        <c:crossAx val="78072064"/>
        <c:crosses val="autoZero"/>
        <c:auto val="1"/>
        <c:lblAlgn val="ctr"/>
        <c:lblOffset val="100"/>
      </c:catAx>
      <c:valAx>
        <c:axId val="78072064"/>
        <c:scaling>
          <c:orientation val="minMax"/>
        </c:scaling>
        <c:axPos val="l"/>
        <c:majorGridlines/>
        <c:numFmt formatCode="General" sourceLinked="1"/>
        <c:tickLblPos val="nextTo"/>
        <c:crossAx val="78070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 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поступили в ВУЗы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поступили в колледжи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нетрудоустроены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axId val="78267904"/>
        <c:axId val="78269440"/>
      </c:barChart>
      <c:catAx>
        <c:axId val="78267904"/>
        <c:scaling>
          <c:orientation val="minMax"/>
        </c:scaling>
        <c:axPos val="b"/>
        <c:numFmt formatCode="General" sourceLinked="1"/>
        <c:tickLblPos val="nextTo"/>
        <c:crossAx val="78269440"/>
        <c:crosses val="autoZero"/>
        <c:auto val="1"/>
        <c:lblAlgn val="ctr"/>
        <c:lblOffset val="100"/>
      </c:catAx>
      <c:valAx>
        <c:axId val="78269440"/>
        <c:scaling>
          <c:orientation val="minMax"/>
        </c:scaling>
        <c:axPos val="l"/>
        <c:majorGridlines/>
        <c:numFmt formatCode="General" sourceLinked="1"/>
        <c:tickLblPos val="nextTo"/>
        <c:crossAx val="7826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B049-2A5E-4117-868B-44A73186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4175</TotalTime>
  <Pages>54</Pages>
  <Words>20276</Words>
  <Characters>115576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18</cp:revision>
  <dcterms:created xsi:type="dcterms:W3CDTF">2023-01-26T08:12:00Z</dcterms:created>
  <dcterms:modified xsi:type="dcterms:W3CDTF">2023-04-19T13:26:00Z</dcterms:modified>
</cp:coreProperties>
</file>